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6DD4B" w14:textId="4B3E5B29" w:rsidR="004319DB" w:rsidRPr="002E4334" w:rsidRDefault="004319DB" w:rsidP="004319DB">
      <w:pPr>
        <w:spacing w:after="0" w:line="259" w:lineRule="auto"/>
        <w:ind w:left="426" w:right="0" w:firstLine="567"/>
        <w:jc w:val="right"/>
        <w:outlineLvl w:val="9"/>
        <w:rPr>
          <w:rFonts w:eastAsiaTheme="minorHAnsi" w:cs="Times New Roman"/>
          <w:color w:val="auto"/>
          <w:sz w:val="24"/>
          <w:szCs w:val="24"/>
        </w:rPr>
      </w:pPr>
      <w:r w:rsidRPr="002E4334">
        <w:rPr>
          <w:rFonts w:eastAsiaTheme="minorHAnsi" w:cs="Times New Roman"/>
          <w:color w:val="auto"/>
          <w:sz w:val="24"/>
          <w:szCs w:val="24"/>
        </w:rPr>
        <w:t>Приложение № 1</w:t>
      </w:r>
    </w:p>
    <w:p w14:paraId="180007CE" w14:textId="77777777" w:rsidR="00A75011" w:rsidRPr="00A75011" w:rsidRDefault="00A75011" w:rsidP="00A75011">
      <w:pPr>
        <w:spacing w:after="0" w:line="259" w:lineRule="auto"/>
        <w:ind w:left="426" w:right="0" w:firstLine="567"/>
        <w:jc w:val="right"/>
        <w:outlineLvl w:val="9"/>
        <w:rPr>
          <w:rFonts w:eastAsiaTheme="minorHAnsi" w:cs="Times New Roman"/>
          <w:color w:val="auto"/>
          <w:sz w:val="24"/>
          <w:szCs w:val="24"/>
        </w:rPr>
      </w:pPr>
      <w:r w:rsidRPr="00A75011">
        <w:rPr>
          <w:rFonts w:eastAsiaTheme="minorHAnsi" w:cs="Times New Roman"/>
          <w:color w:val="auto"/>
          <w:sz w:val="24"/>
          <w:szCs w:val="24"/>
        </w:rPr>
        <w:t>к приказу Министерства образования</w:t>
      </w:r>
    </w:p>
    <w:p w14:paraId="6B4E8CD6" w14:textId="77777777" w:rsidR="00A75011" w:rsidRDefault="00A75011" w:rsidP="00A75011">
      <w:pPr>
        <w:spacing w:after="0" w:line="259" w:lineRule="auto"/>
        <w:ind w:left="426" w:right="0" w:firstLine="567"/>
        <w:jc w:val="right"/>
        <w:outlineLvl w:val="9"/>
        <w:rPr>
          <w:rFonts w:eastAsiaTheme="minorHAnsi" w:cs="Times New Roman"/>
          <w:color w:val="auto"/>
          <w:sz w:val="24"/>
          <w:szCs w:val="24"/>
        </w:rPr>
      </w:pPr>
      <w:r w:rsidRPr="00A75011">
        <w:rPr>
          <w:rFonts w:eastAsiaTheme="minorHAnsi" w:cs="Times New Roman"/>
          <w:color w:val="auto"/>
          <w:sz w:val="24"/>
          <w:szCs w:val="24"/>
        </w:rPr>
        <w:t xml:space="preserve"> и науки Республики Дагестан</w:t>
      </w:r>
      <w:r w:rsidR="002E4334">
        <w:rPr>
          <w:rFonts w:eastAsiaTheme="minorHAnsi" w:cs="Times New Roman"/>
          <w:color w:val="auto"/>
          <w:sz w:val="24"/>
          <w:szCs w:val="24"/>
        </w:rPr>
        <w:t xml:space="preserve">                                                                    </w:t>
      </w:r>
    </w:p>
    <w:p w14:paraId="22E72272" w14:textId="6EB1E982" w:rsidR="004319DB" w:rsidRPr="002E4334" w:rsidRDefault="004319DB" w:rsidP="00A75011">
      <w:pPr>
        <w:spacing w:after="0" w:line="259" w:lineRule="auto"/>
        <w:ind w:left="426" w:right="0" w:firstLine="567"/>
        <w:jc w:val="right"/>
        <w:outlineLvl w:val="9"/>
        <w:rPr>
          <w:rFonts w:eastAsiaTheme="minorHAnsi" w:cs="Times New Roman"/>
          <w:color w:val="auto"/>
          <w:sz w:val="24"/>
          <w:szCs w:val="24"/>
        </w:rPr>
      </w:pPr>
      <w:r w:rsidRPr="002E4334">
        <w:rPr>
          <w:rFonts w:eastAsiaTheme="minorHAnsi" w:cs="Times New Roman"/>
          <w:color w:val="auto"/>
          <w:sz w:val="24"/>
          <w:szCs w:val="24"/>
        </w:rPr>
        <w:t>от «</w:t>
      </w:r>
      <w:r w:rsidR="004964AA">
        <w:rPr>
          <w:rFonts w:eastAsiaTheme="minorHAnsi" w:cs="Times New Roman"/>
          <w:color w:val="auto"/>
          <w:sz w:val="24"/>
          <w:szCs w:val="24"/>
        </w:rPr>
        <w:t>06</w:t>
      </w:r>
      <w:r w:rsidRPr="002E4334">
        <w:rPr>
          <w:rFonts w:eastAsiaTheme="minorHAnsi" w:cs="Times New Roman"/>
          <w:color w:val="auto"/>
          <w:sz w:val="24"/>
          <w:szCs w:val="24"/>
        </w:rPr>
        <w:t>»</w:t>
      </w:r>
      <w:r w:rsidR="004964AA">
        <w:rPr>
          <w:rFonts w:eastAsiaTheme="minorHAnsi" w:cs="Times New Roman"/>
          <w:color w:val="auto"/>
          <w:sz w:val="24"/>
          <w:szCs w:val="24"/>
        </w:rPr>
        <w:t xml:space="preserve"> ноября </w:t>
      </w:r>
      <w:r w:rsidR="002E4334" w:rsidRPr="002E4334">
        <w:rPr>
          <w:rFonts w:eastAsiaTheme="minorHAnsi" w:cs="Times New Roman"/>
          <w:color w:val="auto"/>
          <w:sz w:val="24"/>
          <w:szCs w:val="24"/>
        </w:rPr>
        <w:t>2025 г.</w:t>
      </w:r>
      <w:r w:rsidR="00BA7A7C" w:rsidRPr="002E4334">
        <w:rPr>
          <w:rFonts w:eastAsiaTheme="minorHAnsi" w:cs="Times New Roman"/>
          <w:color w:val="auto"/>
          <w:sz w:val="24"/>
          <w:szCs w:val="24"/>
        </w:rPr>
        <w:t xml:space="preserve"> </w:t>
      </w:r>
      <w:r w:rsidRPr="002E4334">
        <w:rPr>
          <w:rFonts w:eastAsiaTheme="minorHAnsi" w:cs="Times New Roman"/>
          <w:color w:val="auto"/>
          <w:sz w:val="24"/>
          <w:szCs w:val="24"/>
        </w:rPr>
        <w:t>№</w:t>
      </w:r>
      <w:r w:rsidR="00A558F3" w:rsidRPr="002E4334">
        <w:rPr>
          <w:rFonts w:eastAsiaTheme="minorHAnsi" w:cs="Times New Roman"/>
          <w:color w:val="auto"/>
          <w:sz w:val="24"/>
          <w:szCs w:val="24"/>
        </w:rPr>
        <w:t> </w:t>
      </w:r>
      <w:r w:rsidR="004964AA" w:rsidRPr="004964AA">
        <w:rPr>
          <w:rFonts w:eastAsiaTheme="minorHAnsi" w:cs="Times New Roman"/>
          <w:color w:val="auto"/>
          <w:sz w:val="24"/>
          <w:szCs w:val="24"/>
        </w:rPr>
        <w:t>05/1-1229/25</w:t>
      </w:r>
    </w:p>
    <w:p w14:paraId="0C93410A" w14:textId="77777777" w:rsidR="0081422D" w:rsidRDefault="0081422D" w:rsidP="004319DB">
      <w:pPr>
        <w:spacing w:after="0" w:line="276" w:lineRule="auto"/>
        <w:ind w:left="0" w:right="0" w:firstLine="0"/>
        <w:jc w:val="right"/>
        <w:textAlignment w:val="top"/>
        <w:rPr>
          <w:rFonts w:eastAsia="Times New Roman" w:cs="Times New Roman"/>
          <w:b/>
          <w:bCs/>
          <w:szCs w:val="28"/>
          <w:lang w:eastAsia="zh-CN"/>
        </w:rPr>
      </w:pPr>
    </w:p>
    <w:p w14:paraId="0832D881" w14:textId="77777777" w:rsidR="0081422D" w:rsidRDefault="005200B6">
      <w:pPr>
        <w:spacing w:after="0" w:line="276" w:lineRule="auto"/>
        <w:ind w:left="0" w:right="0" w:firstLine="0"/>
        <w:jc w:val="center"/>
        <w:textAlignment w:val="top"/>
        <w:rPr>
          <w:b/>
          <w:bCs/>
        </w:rPr>
      </w:pPr>
      <w:r>
        <w:rPr>
          <w:rFonts w:eastAsia="Times New Roman" w:cs="Times New Roman"/>
          <w:b/>
          <w:bCs/>
          <w:szCs w:val="28"/>
          <w:lang w:eastAsia="zh-CN"/>
        </w:rPr>
        <w:t>ПОЛОЖЕНИЕ</w:t>
      </w:r>
    </w:p>
    <w:p w14:paraId="138141FC" w14:textId="77777777" w:rsidR="002E4334" w:rsidRDefault="005200B6" w:rsidP="00FF59DE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eastAsia="Times New Roman" w:cs="Times New Roman"/>
          <w:b/>
          <w:bCs/>
          <w:szCs w:val="28"/>
          <w:lang w:eastAsia="zh-CN"/>
        </w:rPr>
        <w:t xml:space="preserve">о </w:t>
      </w:r>
      <w:r w:rsidR="002E4334">
        <w:rPr>
          <w:rFonts w:eastAsia="Times New Roman" w:cs="Times New Roman"/>
          <w:b/>
          <w:bCs/>
          <w:szCs w:val="28"/>
          <w:lang w:eastAsia="zh-CN"/>
        </w:rPr>
        <w:t xml:space="preserve">проведении </w:t>
      </w:r>
      <w:bookmarkStart w:id="0" w:name="_Hlk213008546"/>
      <w:r w:rsidR="003B5FB1">
        <w:rPr>
          <w:rFonts w:eastAsia="Times New Roman" w:cs="Times New Roman"/>
          <w:b/>
          <w:bCs/>
          <w:szCs w:val="28"/>
          <w:lang w:eastAsia="zh-CN"/>
        </w:rPr>
        <w:t>регионально</w:t>
      </w:r>
      <w:r w:rsidR="002E4334">
        <w:rPr>
          <w:rFonts w:eastAsia="Times New Roman" w:cs="Times New Roman"/>
          <w:b/>
          <w:bCs/>
          <w:szCs w:val="28"/>
          <w:lang w:eastAsia="zh-CN"/>
        </w:rPr>
        <w:t>го</w:t>
      </w:r>
      <w:r w:rsidR="003B5FB1">
        <w:rPr>
          <w:rFonts w:eastAsia="Times New Roman" w:cs="Times New Roman"/>
          <w:b/>
          <w:bCs/>
          <w:szCs w:val="28"/>
          <w:lang w:eastAsia="zh-CN"/>
        </w:rPr>
        <w:t xml:space="preserve"> этап</w:t>
      </w:r>
      <w:r w:rsidR="002E4334">
        <w:rPr>
          <w:rFonts w:eastAsia="Times New Roman" w:cs="Times New Roman"/>
          <w:b/>
          <w:bCs/>
          <w:szCs w:val="28"/>
          <w:lang w:eastAsia="zh-CN"/>
        </w:rPr>
        <w:t>а</w:t>
      </w:r>
      <w:r w:rsidR="003B5FB1">
        <w:rPr>
          <w:rFonts w:eastAsia="Times New Roman" w:cs="Times New Roman"/>
          <w:b/>
          <w:bCs/>
          <w:szCs w:val="28"/>
          <w:lang w:eastAsia="zh-CN"/>
        </w:rPr>
        <w:t xml:space="preserve"> </w:t>
      </w:r>
      <w:r w:rsidR="00393CE9">
        <w:rPr>
          <w:rFonts w:eastAsia="Times New Roman" w:cs="Times New Roman"/>
          <w:b/>
          <w:bCs/>
          <w:szCs w:val="28"/>
          <w:lang w:eastAsia="zh-CN"/>
        </w:rPr>
        <w:t>Международн</w:t>
      </w:r>
      <w:r>
        <w:rPr>
          <w:rFonts w:eastAsia="Times New Roman" w:cs="Times New Roman"/>
          <w:b/>
          <w:bCs/>
          <w:szCs w:val="28"/>
          <w:lang w:eastAsia="zh-CN"/>
        </w:rPr>
        <w:t>о</w:t>
      </w:r>
      <w:r w:rsidR="003B5FB1">
        <w:rPr>
          <w:rFonts w:eastAsia="Times New Roman" w:cs="Times New Roman"/>
          <w:b/>
          <w:bCs/>
          <w:szCs w:val="28"/>
          <w:lang w:eastAsia="zh-CN"/>
        </w:rPr>
        <w:t>го</w:t>
      </w:r>
      <w:r>
        <w:rPr>
          <w:rFonts w:eastAsia="Times New Roman" w:cs="Times New Roman"/>
          <w:b/>
          <w:bCs/>
          <w:szCs w:val="28"/>
          <w:lang w:eastAsia="zh-CN"/>
        </w:rPr>
        <w:t xml:space="preserve"> конкурс</w:t>
      </w:r>
      <w:r w:rsidR="003B5FB1">
        <w:rPr>
          <w:rFonts w:eastAsia="Times New Roman" w:cs="Times New Roman"/>
          <w:b/>
          <w:bCs/>
          <w:szCs w:val="28"/>
          <w:lang w:eastAsia="zh-CN"/>
        </w:rPr>
        <w:t>а</w:t>
      </w:r>
      <w:r>
        <w:rPr>
          <w:rFonts w:eastAsia="Times New Roman" w:cs="Times New Roman"/>
          <w:b/>
          <w:bCs/>
          <w:szCs w:val="28"/>
          <w:lang w:eastAsia="zh-CN"/>
        </w:rPr>
        <w:t xml:space="preserve"> </w:t>
      </w:r>
    </w:p>
    <w:p w14:paraId="5910F29C" w14:textId="60CD1F2F" w:rsidR="0081422D" w:rsidRPr="002E4334" w:rsidRDefault="005200B6" w:rsidP="002E4334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eastAsia="Times New Roman" w:cs="Times New Roman"/>
          <w:b/>
          <w:bCs/>
          <w:szCs w:val="28"/>
          <w:lang w:eastAsia="zh-CN"/>
        </w:rPr>
        <w:t>сочинений «Без срока давности»</w:t>
      </w:r>
      <w:r w:rsidR="003B5FB1">
        <w:rPr>
          <w:rFonts w:eastAsia="Times New Roman" w:cs="Times New Roman"/>
          <w:b/>
          <w:bCs/>
          <w:szCs w:val="28"/>
          <w:lang w:eastAsia="zh-CN"/>
        </w:rPr>
        <w:t xml:space="preserve"> </w:t>
      </w:r>
      <w:r>
        <w:rPr>
          <w:rFonts w:eastAsia="Times New Roman" w:cs="Times New Roman"/>
          <w:b/>
          <w:bCs/>
          <w:szCs w:val="28"/>
          <w:lang w:eastAsia="zh-CN"/>
        </w:rPr>
        <w:t>среди обучающихся образовательных организаций</w:t>
      </w:r>
      <w:r w:rsidR="003A6566">
        <w:rPr>
          <w:rFonts w:eastAsia="Times New Roman" w:cs="Times New Roman"/>
          <w:b/>
          <w:bCs/>
          <w:szCs w:val="28"/>
          <w:lang w:eastAsia="zh-CN"/>
        </w:rPr>
        <w:t xml:space="preserve"> </w:t>
      </w:r>
      <w:r>
        <w:rPr>
          <w:rFonts w:eastAsia="Times New Roman" w:cs="Times New Roman"/>
          <w:b/>
          <w:bCs/>
          <w:szCs w:val="28"/>
          <w:lang w:eastAsia="zh-CN"/>
        </w:rPr>
        <w:t>основного общего</w:t>
      </w:r>
      <w:r w:rsidR="003A6566">
        <w:rPr>
          <w:rFonts w:eastAsia="Times New Roman" w:cs="Times New Roman"/>
          <w:b/>
          <w:bCs/>
          <w:szCs w:val="28"/>
          <w:lang w:eastAsia="zh-CN"/>
        </w:rPr>
        <w:t xml:space="preserve">, </w:t>
      </w:r>
      <w:r>
        <w:rPr>
          <w:rFonts w:eastAsia="Times New Roman" w:cs="Times New Roman"/>
          <w:b/>
          <w:bCs/>
          <w:szCs w:val="28"/>
          <w:lang w:eastAsia="zh-CN"/>
        </w:rPr>
        <w:t xml:space="preserve">среднего общего </w:t>
      </w:r>
      <w:r w:rsidR="003A6566">
        <w:rPr>
          <w:rFonts w:eastAsia="Times New Roman" w:cs="Times New Roman"/>
          <w:b/>
          <w:bCs/>
          <w:szCs w:val="28"/>
          <w:lang w:eastAsia="zh-CN"/>
        </w:rPr>
        <w:t>и</w:t>
      </w:r>
      <w:r>
        <w:rPr>
          <w:rFonts w:eastAsia="Times New Roman" w:cs="Times New Roman"/>
          <w:b/>
          <w:bCs/>
          <w:szCs w:val="28"/>
          <w:lang w:eastAsia="zh-CN"/>
        </w:rPr>
        <w:t xml:space="preserve"> </w:t>
      </w:r>
      <w:r>
        <w:rPr>
          <w:rFonts w:eastAsia="Times New Roman" w:cs="Times New Roman"/>
          <w:b/>
          <w:bCs/>
          <w:iCs/>
          <w:szCs w:val="28"/>
          <w:lang w:eastAsia="zh-CN"/>
        </w:rPr>
        <w:t>среднего профессионального</w:t>
      </w:r>
      <w:r>
        <w:rPr>
          <w:rFonts w:eastAsia="Times New Roman" w:cs="Times New Roman"/>
          <w:b/>
          <w:bCs/>
          <w:szCs w:val="28"/>
          <w:lang w:eastAsia="zh-CN"/>
        </w:rPr>
        <w:t xml:space="preserve"> образования</w:t>
      </w:r>
      <w:r w:rsidR="004319DB">
        <w:rPr>
          <w:rFonts w:eastAsia="Times New Roman" w:cs="Times New Roman"/>
          <w:b/>
          <w:bCs/>
          <w:szCs w:val="28"/>
          <w:lang w:eastAsia="zh-CN"/>
        </w:rPr>
        <w:t xml:space="preserve"> в 202</w:t>
      </w:r>
      <w:r w:rsidR="001C3C8D">
        <w:rPr>
          <w:rFonts w:eastAsia="Times New Roman" w:cs="Times New Roman"/>
          <w:b/>
          <w:bCs/>
          <w:szCs w:val="28"/>
          <w:lang w:eastAsia="zh-CN"/>
        </w:rPr>
        <w:t>5</w:t>
      </w:r>
      <w:r w:rsidR="004319DB">
        <w:rPr>
          <w:rFonts w:eastAsia="Times New Roman" w:cs="Times New Roman"/>
          <w:b/>
          <w:bCs/>
          <w:szCs w:val="28"/>
          <w:lang w:eastAsia="zh-CN"/>
        </w:rPr>
        <w:t>/2</w:t>
      </w:r>
      <w:r w:rsidR="001C3C8D">
        <w:rPr>
          <w:rFonts w:eastAsia="Times New Roman" w:cs="Times New Roman"/>
          <w:b/>
          <w:bCs/>
          <w:szCs w:val="28"/>
          <w:lang w:eastAsia="zh-CN"/>
        </w:rPr>
        <w:t>6</w:t>
      </w:r>
      <w:r w:rsidR="004319DB">
        <w:rPr>
          <w:rFonts w:eastAsia="Times New Roman" w:cs="Times New Roman"/>
          <w:b/>
          <w:bCs/>
          <w:szCs w:val="28"/>
          <w:lang w:eastAsia="zh-CN"/>
        </w:rPr>
        <w:t xml:space="preserve"> учебном году</w:t>
      </w:r>
    </w:p>
    <w:bookmarkEnd w:id="0"/>
    <w:p w14:paraId="7A3842DB" w14:textId="77777777" w:rsidR="0081422D" w:rsidRDefault="0081422D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Cs/>
          <w:szCs w:val="28"/>
          <w:lang w:eastAsia="zh-CN"/>
        </w:rPr>
      </w:pPr>
    </w:p>
    <w:p w14:paraId="5B69B2E2" w14:textId="77777777" w:rsidR="0081422D" w:rsidRDefault="005200B6">
      <w:pPr>
        <w:spacing w:after="0" w:line="276" w:lineRule="auto"/>
        <w:ind w:left="0" w:right="0" w:firstLine="0"/>
        <w:jc w:val="center"/>
        <w:textAlignment w:val="top"/>
      </w:pPr>
      <w:r>
        <w:rPr>
          <w:rFonts w:eastAsia="Times New Roman" w:cs="Times New Roman"/>
          <w:b/>
          <w:szCs w:val="28"/>
          <w:lang w:eastAsia="zh-CN"/>
        </w:rPr>
        <w:t>I. Общие положения</w:t>
      </w:r>
    </w:p>
    <w:p w14:paraId="01007487" w14:textId="6293F61C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1.1. Настоящее Положение определяет порядок организации и проведения </w:t>
      </w:r>
      <w:r w:rsidR="003B5FB1">
        <w:rPr>
          <w:rFonts w:eastAsia="Times New Roman" w:cs="Times New Roman"/>
          <w:szCs w:val="28"/>
          <w:lang w:eastAsia="zh-CN"/>
        </w:rPr>
        <w:t xml:space="preserve">регионального этапа </w:t>
      </w:r>
      <w:r w:rsidR="003B4421">
        <w:rPr>
          <w:rFonts w:eastAsia="Times New Roman" w:cs="Times New Roman"/>
          <w:szCs w:val="28"/>
          <w:lang w:eastAsia="zh-CN"/>
        </w:rPr>
        <w:t>Международного</w:t>
      </w:r>
      <w:r>
        <w:rPr>
          <w:rFonts w:eastAsia="Times New Roman" w:cs="Times New Roman"/>
          <w:szCs w:val="28"/>
          <w:lang w:eastAsia="zh-CN"/>
        </w:rPr>
        <w:t xml:space="preserve"> конкурса сочинений «Без срока давности»</w:t>
      </w:r>
      <w:r>
        <w:t xml:space="preserve"> </w:t>
      </w:r>
      <w:r>
        <w:rPr>
          <w:rFonts w:eastAsia="Times New Roman" w:cs="Times New Roman"/>
          <w:szCs w:val="28"/>
          <w:lang w:eastAsia="zh-CN"/>
        </w:rPr>
        <w:t>среди обучающихся образовательных организаций, реализующих образовательные программы основного общего и среднего общего образования, среднего профессионального образования (далее – Конкурс), порядок участия в Конкурсе и определения победителей Конкурса.</w:t>
      </w:r>
    </w:p>
    <w:p w14:paraId="09830C27" w14:textId="36AAD2A6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1.2. Учредител</w:t>
      </w:r>
      <w:r w:rsidR="00585F04">
        <w:rPr>
          <w:rFonts w:eastAsia="Times New Roman" w:cs="Times New Roman"/>
          <w:szCs w:val="28"/>
          <w:lang w:eastAsia="zh-CN"/>
        </w:rPr>
        <w:t>ями</w:t>
      </w:r>
      <w:r>
        <w:rPr>
          <w:rFonts w:eastAsia="Times New Roman" w:cs="Times New Roman"/>
          <w:szCs w:val="28"/>
          <w:lang w:eastAsia="zh-CN"/>
        </w:rPr>
        <w:t xml:space="preserve"> </w:t>
      </w:r>
      <w:r w:rsidR="003B5FB1">
        <w:rPr>
          <w:rFonts w:eastAsia="Times New Roman" w:cs="Times New Roman"/>
          <w:szCs w:val="28"/>
          <w:lang w:eastAsia="zh-CN"/>
        </w:rPr>
        <w:t xml:space="preserve">регионального этапа </w:t>
      </w:r>
      <w:r>
        <w:rPr>
          <w:rFonts w:eastAsia="Times New Roman" w:cs="Times New Roman"/>
          <w:szCs w:val="28"/>
          <w:lang w:eastAsia="zh-CN"/>
        </w:rPr>
        <w:t xml:space="preserve">Конкурса выступает Министерство </w:t>
      </w:r>
      <w:r w:rsidR="003B5FB1">
        <w:rPr>
          <w:rFonts w:eastAsia="Times New Roman" w:cs="Times New Roman"/>
          <w:szCs w:val="28"/>
          <w:lang w:eastAsia="zh-CN"/>
        </w:rPr>
        <w:t>образования и науки Республики Дагестан</w:t>
      </w:r>
      <w:r>
        <w:rPr>
          <w:rFonts w:eastAsia="Times New Roman" w:cs="Times New Roman"/>
          <w:szCs w:val="28"/>
          <w:lang w:eastAsia="zh-CN"/>
        </w:rPr>
        <w:t xml:space="preserve"> </w:t>
      </w:r>
      <w:r w:rsidR="00585F04" w:rsidRPr="0068779F">
        <w:t xml:space="preserve">Дагестанская республиканская организация </w:t>
      </w:r>
      <w:r w:rsidR="00806671" w:rsidRPr="0068779F">
        <w:t>Профессионального союза</w:t>
      </w:r>
      <w:r w:rsidR="00585F04" w:rsidRPr="0068779F">
        <w:t xml:space="preserve"> работников народного образования и науки Российской Федерации</w:t>
      </w:r>
      <w:r w:rsidR="00585F04">
        <w:rPr>
          <w:rFonts w:eastAsia="Times New Roman" w:cs="Times New Roman"/>
          <w:szCs w:val="28"/>
          <w:lang w:eastAsia="zh-CN"/>
        </w:rPr>
        <w:t xml:space="preserve"> </w:t>
      </w:r>
      <w:r>
        <w:rPr>
          <w:rFonts w:eastAsia="Times New Roman" w:cs="Times New Roman"/>
          <w:szCs w:val="28"/>
          <w:lang w:eastAsia="zh-CN"/>
        </w:rPr>
        <w:t>(далее – Учредител</w:t>
      </w:r>
      <w:r w:rsidR="00806671">
        <w:rPr>
          <w:rFonts w:eastAsia="Times New Roman" w:cs="Times New Roman"/>
          <w:szCs w:val="28"/>
          <w:lang w:eastAsia="zh-CN"/>
        </w:rPr>
        <w:t>и</w:t>
      </w:r>
      <w:r>
        <w:rPr>
          <w:rFonts w:eastAsia="Times New Roman" w:cs="Times New Roman"/>
          <w:szCs w:val="28"/>
          <w:lang w:eastAsia="zh-CN"/>
        </w:rPr>
        <w:t>).</w:t>
      </w:r>
    </w:p>
    <w:p w14:paraId="5F442B18" w14:textId="1FFF135C" w:rsidR="0081422D" w:rsidRPr="00FD075F" w:rsidRDefault="000C4298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1.3. </w:t>
      </w:r>
      <w:r w:rsidR="003B5FB1">
        <w:rPr>
          <w:rFonts w:eastAsia="Times New Roman" w:cs="Times New Roman"/>
          <w:szCs w:val="28"/>
          <w:lang w:eastAsia="zh-CN"/>
        </w:rPr>
        <w:t>Региональным</w:t>
      </w:r>
      <w:r w:rsidR="005200B6">
        <w:rPr>
          <w:rFonts w:eastAsia="Times New Roman" w:cs="Times New Roman"/>
          <w:szCs w:val="28"/>
          <w:lang w:eastAsia="zh-CN"/>
        </w:rPr>
        <w:t xml:space="preserve"> оператором Конкурса является государственное бюджетное учреждение </w:t>
      </w:r>
      <w:r w:rsidR="003B5FB1">
        <w:rPr>
          <w:rFonts w:eastAsia="Times New Roman" w:cs="Times New Roman"/>
          <w:szCs w:val="28"/>
          <w:lang w:eastAsia="zh-CN"/>
        </w:rPr>
        <w:t>дополнительного профессионального</w:t>
      </w:r>
      <w:r w:rsidR="005200B6">
        <w:rPr>
          <w:rFonts w:eastAsia="Times New Roman" w:cs="Times New Roman"/>
          <w:szCs w:val="28"/>
          <w:lang w:eastAsia="zh-CN"/>
        </w:rPr>
        <w:t xml:space="preserve"> образования </w:t>
      </w:r>
      <w:r w:rsidR="003B5FB1">
        <w:rPr>
          <w:rFonts w:eastAsia="Times New Roman" w:cs="Times New Roman"/>
          <w:szCs w:val="28"/>
          <w:lang w:eastAsia="zh-CN"/>
        </w:rPr>
        <w:t xml:space="preserve">Республики Дагестан </w:t>
      </w:r>
      <w:r w:rsidR="005200B6">
        <w:rPr>
          <w:rFonts w:eastAsia="Times New Roman" w:cs="Times New Roman"/>
          <w:szCs w:val="28"/>
          <w:lang w:eastAsia="zh-CN"/>
        </w:rPr>
        <w:t>«</w:t>
      </w:r>
      <w:r w:rsidR="003B5FB1">
        <w:rPr>
          <w:rFonts w:eastAsia="Times New Roman" w:cs="Times New Roman"/>
          <w:szCs w:val="28"/>
          <w:lang w:eastAsia="zh-CN"/>
        </w:rPr>
        <w:t>Дагестанский институт развития образования</w:t>
      </w:r>
      <w:r w:rsidR="005200B6">
        <w:rPr>
          <w:rFonts w:eastAsia="Times New Roman" w:cs="Times New Roman"/>
          <w:szCs w:val="28"/>
          <w:lang w:eastAsia="zh-CN"/>
        </w:rPr>
        <w:t xml:space="preserve">» (далее – </w:t>
      </w:r>
      <w:r w:rsidR="00CD59C8">
        <w:rPr>
          <w:rFonts w:eastAsia="Times New Roman" w:cs="Times New Roman"/>
          <w:szCs w:val="28"/>
          <w:lang w:eastAsia="zh-CN"/>
        </w:rPr>
        <w:t xml:space="preserve">ГБУ ДПО РД «ДИРО», </w:t>
      </w:r>
      <w:r w:rsidR="005200B6">
        <w:rPr>
          <w:rFonts w:eastAsia="Times New Roman" w:cs="Times New Roman"/>
          <w:szCs w:val="28"/>
          <w:lang w:eastAsia="zh-CN"/>
        </w:rPr>
        <w:t>Оператор)</w:t>
      </w:r>
      <w:r w:rsidR="00FD075F" w:rsidRPr="00FD075F">
        <w:rPr>
          <w:rFonts w:eastAsia="Times New Roman" w:cs="Times New Roman"/>
          <w:szCs w:val="28"/>
          <w:lang w:eastAsia="zh-CN"/>
        </w:rPr>
        <w:t>:</w:t>
      </w:r>
      <w:r w:rsidR="00FD075F">
        <w:rPr>
          <w:rFonts w:eastAsia="Times New Roman" w:cs="Times New Roman"/>
          <w:szCs w:val="28"/>
          <w:lang w:eastAsia="zh-CN"/>
        </w:rPr>
        <w:t xml:space="preserve"> Рамазанова Залина </w:t>
      </w:r>
      <w:proofErr w:type="spellStart"/>
      <w:r w:rsidR="00FD075F">
        <w:rPr>
          <w:rFonts w:eastAsia="Times New Roman" w:cs="Times New Roman"/>
          <w:szCs w:val="28"/>
          <w:lang w:eastAsia="zh-CN"/>
        </w:rPr>
        <w:t>Магомедрашидовна</w:t>
      </w:r>
      <w:proofErr w:type="spellEnd"/>
      <w:r w:rsidR="00FD075F">
        <w:rPr>
          <w:rFonts w:eastAsia="Times New Roman" w:cs="Times New Roman"/>
          <w:szCs w:val="28"/>
          <w:lang w:eastAsia="zh-CN"/>
        </w:rPr>
        <w:t>, главный специалист Центра развития общего образования, тел.</w:t>
      </w:r>
      <w:r w:rsidR="001E54FB" w:rsidRPr="001E54FB">
        <w:rPr>
          <w:rFonts w:eastAsia="Times New Roman" w:cs="Times New Roman"/>
          <w:szCs w:val="28"/>
          <w:lang w:eastAsia="zh-CN"/>
        </w:rPr>
        <w:t>: 89288677037</w:t>
      </w:r>
      <w:r w:rsidR="00FD075F">
        <w:rPr>
          <w:rFonts w:eastAsia="Times New Roman" w:cs="Times New Roman"/>
          <w:szCs w:val="28"/>
          <w:lang w:eastAsia="zh-CN"/>
        </w:rPr>
        <w:t>,</w:t>
      </w:r>
      <w:r w:rsidR="00FD075F" w:rsidRPr="00FD075F">
        <w:rPr>
          <w:rFonts w:eastAsia="Times New Roman" w:cs="Times New Roman"/>
          <w:szCs w:val="28"/>
          <w:lang w:eastAsia="zh-CN"/>
        </w:rPr>
        <w:t xml:space="preserve"> </w:t>
      </w:r>
      <w:r w:rsidR="00FD075F">
        <w:rPr>
          <w:rFonts w:eastAsia="Times New Roman" w:cs="Times New Roman"/>
          <w:szCs w:val="28"/>
          <w:lang w:eastAsia="zh-CN"/>
        </w:rPr>
        <w:t>адрес электронной почты</w:t>
      </w:r>
      <w:r w:rsidR="00FD075F" w:rsidRPr="00FD075F">
        <w:rPr>
          <w:rFonts w:eastAsia="Times New Roman" w:cs="Times New Roman"/>
          <w:szCs w:val="28"/>
          <w:lang w:eastAsia="zh-CN"/>
        </w:rPr>
        <w:t>:</w:t>
      </w:r>
      <w:r w:rsidR="00FD075F" w:rsidRPr="003E2598">
        <w:rPr>
          <w:rFonts w:eastAsia="Times New Roman" w:cs="Times New Roman"/>
          <w:szCs w:val="28"/>
          <w:lang w:eastAsia="zh-CN"/>
        </w:rPr>
        <w:t xml:space="preserve"> </w:t>
      </w:r>
      <w:proofErr w:type="spellStart"/>
      <w:r w:rsidR="00FD075F">
        <w:rPr>
          <w:rFonts w:eastAsia="Times New Roman" w:cs="Times New Roman"/>
          <w:szCs w:val="28"/>
          <w:lang w:val="en-US" w:eastAsia="zh-CN"/>
        </w:rPr>
        <w:t>vksrd</w:t>
      </w:r>
      <w:proofErr w:type="spellEnd"/>
      <w:r w:rsidR="00FD075F" w:rsidRPr="003E2598">
        <w:rPr>
          <w:rFonts w:eastAsia="Times New Roman" w:cs="Times New Roman"/>
          <w:szCs w:val="28"/>
          <w:lang w:eastAsia="zh-CN"/>
        </w:rPr>
        <w:t>@</w:t>
      </w:r>
      <w:proofErr w:type="spellStart"/>
      <w:r w:rsidR="00FD075F">
        <w:rPr>
          <w:rFonts w:eastAsia="Times New Roman" w:cs="Times New Roman"/>
          <w:szCs w:val="28"/>
          <w:lang w:val="en-US" w:eastAsia="zh-CN"/>
        </w:rPr>
        <w:t>dagiro</w:t>
      </w:r>
      <w:proofErr w:type="spellEnd"/>
      <w:r w:rsidR="00FD075F" w:rsidRPr="003E2598">
        <w:rPr>
          <w:rFonts w:eastAsia="Times New Roman" w:cs="Times New Roman"/>
          <w:szCs w:val="28"/>
          <w:lang w:eastAsia="zh-CN"/>
        </w:rPr>
        <w:t>.</w:t>
      </w:r>
      <w:proofErr w:type="spellStart"/>
      <w:r w:rsidR="00FD075F">
        <w:rPr>
          <w:rFonts w:eastAsia="Times New Roman" w:cs="Times New Roman"/>
          <w:szCs w:val="28"/>
          <w:lang w:val="en-US" w:eastAsia="zh-CN"/>
        </w:rPr>
        <w:t>ru</w:t>
      </w:r>
      <w:proofErr w:type="spellEnd"/>
      <w:r w:rsidR="001E54FB">
        <w:rPr>
          <w:rFonts w:eastAsia="Times New Roman" w:cs="Times New Roman"/>
          <w:szCs w:val="28"/>
          <w:lang w:eastAsia="zh-CN"/>
        </w:rPr>
        <w:t>.</w:t>
      </w:r>
    </w:p>
    <w:p w14:paraId="1B71484F" w14:textId="1C978691" w:rsidR="005A52B9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1.</w:t>
      </w:r>
      <w:r w:rsidR="000C4298">
        <w:rPr>
          <w:rFonts w:eastAsia="Times New Roman" w:cs="Times New Roman"/>
          <w:szCs w:val="28"/>
          <w:lang w:eastAsia="zh-CN"/>
        </w:rPr>
        <w:t>4</w:t>
      </w:r>
      <w:r>
        <w:rPr>
          <w:rFonts w:eastAsia="Times New Roman" w:cs="Times New Roman"/>
          <w:szCs w:val="28"/>
          <w:lang w:eastAsia="zh-CN"/>
        </w:rPr>
        <w:t>. Информационно-методическое сопровождение организации и проведения Конкурса осуществляется на официальном сайте</w:t>
      </w:r>
      <w:r w:rsidR="00CB54E5" w:rsidRPr="00CB54E5">
        <w:rPr>
          <w:rFonts w:eastAsia="Times New Roman" w:cs="Times New Roman"/>
          <w:szCs w:val="28"/>
          <w:lang w:eastAsia="zh-CN"/>
        </w:rPr>
        <w:t>:</w:t>
      </w:r>
      <w:r>
        <w:rPr>
          <w:rFonts w:eastAsia="Times New Roman" w:cs="Times New Roman"/>
          <w:szCs w:val="28"/>
          <w:lang w:eastAsia="zh-CN"/>
        </w:rPr>
        <w:t xml:space="preserve"> </w:t>
      </w:r>
      <w:bookmarkStart w:id="1" w:name="_Hlk180062511"/>
      <w:r>
        <w:rPr>
          <w:rFonts w:eastAsia="Times New Roman" w:cs="Times New Roman"/>
          <w:szCs w:val="28"/>
          <w:lang w:eastAsia="zh-CN"/>
        </w:rPr>
        <w:t>https:/ес.memory45.su</w:t>
      </w:r>
      <w:bookmarkEnd w:id="1"/>
      <w:r>
        <w:rPr>
          <w:rFonts w:eastAsia="Times New Roman" w:cs="Times New Roman"/>
          <w:szCs w:val="28"/>
          <w:lang w:eastAsia="zh-CN"/>
        </w:rPr>
        <w:br/>
        <w:t xml:space="preserve">в информационно-телекоммуникационной сети «Интернет» (далее – сайт </w:t>
      </w:r>
      <w:r w:rsidR="00F4583F">
        <w:rPr>
          <w:rFonts w:eastAsia="Times New Roman" w:cs="Times New Roman"/>
          <w:szCs w:val="28"/>
          <w:lang w:eastAsia="zh-CN"/>
        </w:rPr>
        <w:t>Конкурса</w:t>
      </w:r>
      <w:r>
        <w:rPr>
          <w:rFonts w:eastAsia="Times New Roman" w:cs="Times New Roman"/>
          <w:szCs w:val="28"/>
          <w:lang w:eastAsia="zh-CN"/>
        </w:rPr>
        <w:t>)</w:t>
      </w:r>
      <w:r w:rsidR="00BA7A7C">
        <w:rPr>
          <w:rFonts w:eastAsia="Times New Roman" w:cs="Times New Roman"/>
          <w:szCs w:val="28"/>
          <w:lang w:eastAsia="zh-CN"/>
        </w:rPr>
        <w:t>.</w:t>
      </w:r>
    </w:p>
    <w:p w14:paraId="17BAEC2C" w14:textId="4307C462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1.</w:t>
      </w:r>
      <w:r w:rsidR="000C4298">
        <w:rPr>
          <w:rFonts w:eastAsia="Times New Roman" w:cs="Times New Roman"/>
          <w:szCs w:val="28"/>
          <w:lang w:eastAsia="zh-CN"/>
        </w:rPr>
        <w:t>5</w:t>
      </w:r>
      <w:r>
        <w:rPr>
          <w:rFonts w:eastAsia="Times New Roman" w:cs="Times New Roman"/>
          <w:szCs w:val="28"/>
          <w:lang w:eastAsia="zh-CN"/>
        </w:rPr>
        <w:t>. Рабочим языком Конкурса является русский язык – государственный язык Российской Федерации.</w:t>
      </w:r>
    </w:p>
    <w:p w14:paraId="79031625" w14:textId="77777777" w:rsidR="0081422D" w:rsidRDefault="0081422D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szCs w:val="28"/>
          <w:lang w:eastAsia="zh-CN"/>
        </w:rPr>
      </w:pPr>
    </w:p>
    <w:p w14:paraId="06757232" w14:textId="77777777" w:rsidR="0081422D" w:rsidRDefault="005200B6">
      <w:pPr>
        <w:spacing w:after="0" w:line="276" w:lineRule="auto"/>
        <w:ind w:left="0" w:right="0" w:firstLine="0"/>
        <w:jc w:val="center"/>
        <w:textAlignment w:val="top"/>
      </w:pPr>
      <w:r>
        <w:rPr>
          <w:rFonts w:eastAsia="Times New Roman" w:cs="Times New Roman"/>
          <w:b/>
          <w:szCs w:val="28"/>
          <w:lang w:eastAsia="zh-CN"/>
        </w:rPr>
        <w:t>II. Цели и задачи Конкурса</w:t>
      </w:r>
    </w:p>
    <w:p w14:paraId="62AA993E" w14:textId="72A83254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2.1. Конкурс </w:t>
      </w:r>
      <w:r>
        <w:rPr>
          <w:rFonts w:cs="Times New Roman"/>
          <w:szCs w:val="28"/>
          <w:lang w:eastAsia="zh-CN"/>
        </w:rPr>
        <w:t xml:space="preserve">проводится в целях </w:t>
      </w:r>
      <w:r>
        <w:rPr>
          <w:rFonts w:cs="Times New Roman"/>
          <w:lang w:eastAsia="zh-CN"/>
        </w:rPr>
        <w:t>сохранения исторической памяти о трагедии мирного населения СССР – жертвах военных преступлений нацистов</w:t>
      </w:r>
      <w:r w:rsidR="006E5670">
        <w:rPr>
          <w:rFonts w:cs="Times New Roman"/>
          <w:lang w:eastAsia="zh-CN"/>
        </w:rPr>
        <w:t xml:space="preserve"> </w:t>
      </w:r>
      <w:r>
        <w:rPr>
          <w:rFonts w:cs="Times New Roman"/>
          <w:lang w:eastAsia="zh-CN"/>
        </w:rPr>
        <w:br/>
        <w:t xml:space="preserve">и их пособников в период Великой Отечественной войны </w:t>
      </w:r>
      <w:r>
        <w:rPr>
          <w:rFonts w:cs="Times New Roman"/>
          <w:szCs w:val="28"/>
          <w:lang w:eastAsia="zh-CN"/>
        </w:rPr>
        <w:t>1941–1945 годов</w:t>
      </w:r>
      <w:r>
        <w:rPr>
          <w:rFonts w:cs="Times New Roman"/>
          <w:lang w:eastAsia="zh-CN"/>
        </w:rPr>
        <w:t>.</w:t>
      </w:r>
    </w:p>
    <w:p w14:paraId="45C5B863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2.2. Задачи проведения Конкурса: </w:t>
      </w:r>
    </w:p>
    <w:p w14:paraId="4D3F9823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воспитание уважения к памяти о героических и трагических событиях </w:t>
      </w:r>
      <w:r>
        <w:rPr>
          <w:rFonts w:cs="Times New Roman"/>
          <w:bCs/>
          <w:iCs/>
          <w:szCs w:val="28"/>
          <w:lang w:eastAsia="zh-CN"/>
        </w:rPr>
        <w:t xml:space="preserve">Великой Отечественной войны </w:t>
      </w:r>
      <w:r>
        <w:rPr>
          <w:rFonts w:cs="Times New Roman"/>
          <w:szCs w:val="28"/>
          <w:lang w:eastAsia="zh-CN"/>
        </w:rPr>
        <w:t>1941–1945 годов</w:t>
      </w:r>
      <w:r>
        <w:rPr>
          <w:rFonts w:eastAsia="Times New Roman" w:cs="Times New Roman"/>
          <w:szCs w:val="28"/>
          <w:lang w:eastAsia="zh-CN"/>
        </w:rPr>
        <w:t>;</w:t>
      </w:r>
    </w:p>
    <w:p w14:paraId="1BBC5F51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color w:val="auto"/>
          <w:szCs w:val="28"/>
          <w:lang w:eastAsia="zh-CN"/>
        </w:rPr>
        <w:lastRenderedPageBreak/>
        <w:t xml:space="preserve">недопущение </w:t>
      </w:r>
      <w:r>
        <w:rPr>
          <w:rFonts w:eastAsia="Times New Roman" w:cs="Times New Roman"/>
          <w:szCs w:val="28"/>
          <w:lang w:eastAsia="zh-CN"/>
        </w:rPr>
        <w:t>фальсификации фактов о военных преступлениях нацистов</w:t>
      </w:r>
      <w:r>
        <w:rPr>
          <w:rFonts w:eastAsia="Times New Roman" w:cs="Times New Roman"/>
          <w:szCs w:val="28"/>
          <w:lang w:eastAsia="zh-CN"/>
        </w:rPr>
        <w:br/>
        <w:t>и их пособников, геноциде мирного населения на территории стран, входивших</w:t>
      </w:r>
      <w:r>
        <w:rPr>
          <w:rFonts w:eastAsia="Times New Roman" w:cs="Times New Roman"/>
          <w:szCs w:val="28"/>
          <w:lang w:eastAsia="zh-CN"/>
        </w:rPr>
        <w:br/>
        <w:t>в состав СССР в годы Великой Отечественной войны</w:t>
      </w:r>
      <w:r>
        <w:t xml:space="preserve"> </w:t>
      </w:r>
      <w:r>
        <w:rPr>
          <w:rFonts w:eastAsia="Times New Roman" w:cs="Times New Roman"/>
          <w:szCs w:val="28"/>
          <w:lang w:eastAsia="zh-CN"/>
        </w:rPr>
        <w:t>1941–1945 годов;</w:t>
      </w:r>
    </w:p>
    <w:p w14:paraId="24A16FC8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cs="Times New Roman"/>
          <w:szCs w:val="28"/>
          <w:lang w:eastAsia="zh-CN"/>
        </w:rPr>
        <w:t xml:space="preserve">приобщение подрастающего поколения к изучению трагических событий Великой Отечественной войны 1941–1945 годов, связанных с проявлением геноцида мирного населения, </w:t>
      </w:r>
      <w:r>
        <w:rPr>
          <w:rFonts w:eastAsia="Times New Roman" w:cs="Times New Roman"/>
          <w:szCs w:val="28"/>
          <w:lang w:eastAsia="zh-CN"/>
        </w:rPr>
        <w:t xml:space="preserve">посредством изучения и осмысления архивных материалов, литературы, музыкальных произведений, документальных и художественных фильмов, концертов и театральных постановок, созданных в период Великой Отечественной войны </w:t>
      </w:r>
      <w:r>
        <w:rPr>
          <w:rFonts w:cs="Times New Roman"/>
          <w:szCs w:val="28"/>
          <w:lang w:eastAsia="zh-CN"/>
        </w:rPr>
        <w:t>1941–1945 годов</w:t>
      </w:r>
      <w:r>
        <w:rPr>
          <w:rFonts w:eastAsia="Times New Roman" w:cs="Times New Roman"/>
          <w:szCs w:val="28"/>
          <w:lang w:eastAsia="zh-CN"/>
        </w:rPr>
        <w:t xml:space="preserve"> или посвященных ей;</w:t>
      </w:r>
    </w:p>
    <w:p w14:paraId="168D7652" w14:textId="54D724EB" w:rsidR="0081422D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iCs/>
          <w:color w:val="auto"/>
          <w:szCs w:val="28"/>
          <w:lang w:eastAsia="zh-CN"/>
        </w:rPr>
      </w:pPr>
      <w:r>
        <w:rPr>
          <w:rFonts w:eastAsia="Times New Roman" w:cs="Times New Roman"/>
          <w:iCs/>
          <w:color w:val="auto"/>
          <w:szCs w:val="28"/>
          <w:lang w:eastAsia="zh-CN"/>
        </w:rPr>
        <w:t xml:space="preserve">воспитание патриотизма у </w:t>
      </w:r>
      <w:r>
        <w:rPr>
          <w:rFonts w:cs="Times New Roman"/>
          <w:lang w:eastAsia="zh-CN"/>
        </w:rPr>
        <w:t xml:space="preserve">подрастающего поколения через </w:t>
      </w:r>
      <w:r>
        <w:rPr>
          <w:rFonts w:eastAsia="Times New Roman" w:cs="Times New Roman"/>
          <w:szCs w:val="28"/>
          <w:lang w:eastAsia="zh-CN"/>
        </w:rPr>
        <w:t xml:space="preserve">привлечение </w:t>
      </w:r>
      <w:r w:rsidR="006E5670">
        <w:rPr>
          <w:rFonts w:eastAsia="Times New Roman" w:cs="Times New Roman"/>
          <w:szCs w:val="28"/>
          <w:lang w:eastAsia="zh-CN"/>
        </w:rPr>
        <w:br/>
      </w:r>
      <w:r>
        <w:rPr>
          <w:rFonts w:eastAsia="Times New Roman" w:cs="Times New Roman"/>
          <w:szCs w:val="28"/>
          <w:lang w:eastAsia="zh-CN"/>
        </w:rPr>
        <w:t xml:space="preserve">к </w:t>
      </w:r>
      <w:r>
        <w:rPr>
          <w:rFonts w:eastAsia="Times New Roman" w:cs="Times New Roman"/>
          <w:iCs/>
          <w:color w:val="auto"/>
          <w:szCs w:val="28"/>
          <w:lang w:eastAsia="zh-CN"/>
        </w:rPr>
        <w:t>деятельности в поисковых отрядах,</w:t>
      </w:r>
      <w:r>
        <w:rPr>
          <w:rFonts w:eastAsia="Times New Roman" w:cs="Times New Roman"/>
          <w:szCs w:val="28"/>
          <w:lang w:eastAsia="zh-CN"/>
        </w:rPr>
        <w:t xml:space="preserve"> к участию в мероприятиях</w:t>
      </w:r>
      <w:r w:rsidR="006E5670">
        <w:rPr>
          <w:rFonts w:eastAsia="Times New Roman" w:cs="Times New Roman"/>
          <w:szCs w:val="28"/>
          <w:lang w:eastAsia="zh-CN"/>
        </w:rPr>
        <w:t xml:space="preserve"> </w:t>
      </w:r>
      <w:r>
        <w:rPr>
          <w:rFonts w:eastAsia="Times New Roman" w:cs="Times New Roman"/>
          <w:szCs w:val="28"/>
          <w:lang w:eastAsia="zh-CN"/>
        </w:rPr>
        <w:t xml:space="preserve">по сохранению </w:t>
      </w:r>
      <w:r w:rsidR="006E5670">
        <w:rPr>
          <w:rFonts w:eastAsia="Times New Roman" w:cs="Times New Roman"/>
          <w:szCs w:val="28"/>
          <w:lang w:eastAsia="zh-CN"/>
        </w:rPr>
        <w:br/>
      </w:r>
      <w:r>
        <w:rPr>
          <w:rFonts w:eastAsia="Times New Roman" w:cs="Times New Roman"/>
          <w:szCs w:val="28"/>
          <w:lang w:eastAsia="zh-CN"/>
        </w:rPr>
        <w:t>и увековечению памяти о Великой Отечественной войне</w:t>
      </w:r>
      <w:r w:rsidR="006E5670">
        <w:rPr>
          <w:rFonts w:eastAsia="Times New Roman" w:cs="Times New Roman"/>
          <w:szCs w:val="28"/>
          <w:lang w:eastAsia="zh-CN"/>
        </w:rPr>
        <w:t xml:space="preserve"> </w:t>
      </w:r>
      <w:r>
        <w:rPr>
          <w:rFonts w:cs="Times New Roman"/>
          <w:szCs w:val="28"/>
          <w:lang w:eastAsia="zh-CN"/>
        </w:rPr>
        <w:t>1941–1945 годов</w:t>
      </w:r>
      <w:r w:rsidR="00F4583F">
        <w:rPr>
          <w:rFonts w:eastAsia="Times New Roman" w:cs="Times New Roman"/>
          <w:iCs/>
          <w:color w:val="auto"/>
          <w:szCs w:val="28"/>
          <w:lang w:eastAsia="zh-CN"/>
        </w:rPr>
        <w:t>;</w:t>
      </w:r>
    </w:p>
    <w:p w14:paraId="3933CEA0" w14:textId="77777777" w:rsidR="00CB590B" w:rsidRDefault="00E70B11" w:rsidP="00E70B11">
      <w:pPr>
        <w:spacing w:after="0" w:line="276" w:lineRule="auto"/>
        <w:ind w:left="0" w:right="0" w:firstLine="709"/>
        <w:textAlignment w:val="top"/>
        <w:rPr>
          <w:rFonts w:cs="Times New Roman"/>
          <w:lang w:eastAsia="zh-CN"/>
        </w:rPr>
      </w:pPr>
      <w:r w:rsidRPr="00F4583F">
        <w:rPr>
          <w:rFonts w:cs="Times New Roman"/>
          <w:lang w:eastAsia="zh-CN"/>
        </w:rPr>
        <w:t xml:space="preserve">закрепление в сознании </w:t>
      </w:r>
      <w:r w:rsidR="00F4583F" w:rsidRPr="00F4583F">
        <w:rPr>
          <w:rFonts w:cs="Times New Roman"/>
          <w:lang w:eastAsia="zh-CN"/>
        </w:rPr>
        <w:t>подрастающего поколения неотвратимости наказания за преступления нацистов и их пособников за преступления против человечности</w:t>
      </w:r>
      <w:r w:rsidR="00CB590B">
        <w:rPr>
          <w:rFonts w:cs="Times New Roman"/>
          <w:lang w:eastAsia="zh-CN"/>
        </w:rPr>
        <w:t>;</w:t>
      </w:r>
    </w:p>
    <w:p w14:paraId="42BFB901" w14:textId="2D6E3296" w:rsidR="00F4583F" w:rsidRPr="00F4583F" w:rsidRDefault="00CB590B" w:rsidP="00E70B11">
      <w:pPr>
        <w:spacing w:after="0" w:line="276" w:lineRule="auto"/>
        <w:ind w:left="0" w:right="0" w:firstLine="709"/>
        <w:textAlignment w:val="top"/>
        <w:rPr>
          <w:rFonts w:cs="Times New Roman"/>
          <w:lang w:eastAsia="zh-CN"/>
        </w:rPr>
      </w:pPr>
      <w:r w:rsidRPr="00145DBB">
        <w:rPr>
          <w:rFonts w:cs="Times New Roman"/>
          <w:lang w:eastAsia="zh-CN"/>
        </w:rPr>
        <w:t xml:space="preserve">укрепление взаимодействия между обучающимися Российской Федерации и зарубежных стран в деле сохранения исторической памяти о событиях </w:t>
      </w:r>
      <w:r w:rsidRPr="00145DBB">
        <w:rPr>
          <w:rFonts w:eastAsia="Times New Roman" w:cs="Times New Roman"/>
          <w:szCs w:val="28"/>
          <w:lang w:eastAsia="zh-CN"/>
        </w:rPr>
        <w:t>Великой Отечественной войны</w:t>
      </w:r>
      <w:r w:rsidR="00F4583F" w:rsidRPr="00145DBB">
        <w:rPr>
          <w:rFonts w:cs="Times New Roman"/>
          <w:lang w:eastAsia="zh-CN"/>
        </w:rPr>
        <w:t>.</w:t>
      </w:r>
    </w:p>
    <w:p w14:paraId="655C7416" w14:textId="77777777" w:rsidR="00F4583F" w:rsidRPr="00837094" w:rsidRDefault="00F4583F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sz w:val="16"/>
          <w:szCs w:val="16"/>
          <w:lang w:eastAsia="zh-CN"/>
        </w:rPr>
      </w:pPr>
    </w:p>
    <w:p w14:paraId="5B104D08" w14:textId="7E8F9538" w:rsidR="0081422D" w:rsidRPr="00484D8D" w:rsidRDefault="005200B6">
      <w:pPr>
        <w:spacing w:after="0" w:line="276" w:lineRule="auto"/>
        <w:ind w:left="0" w:right="0" w:firstLine="0"/>
        <w:jc w:val="center"/>
        <w:textAlignment w:val="top"/>
      </w:pPr>
      <w:r w:rsidRPr="00484D8D">
        <w:rPr>
          <w:rFonts w:eastAsia="Times New Roman" w:cs="Times New Roman"/>
          <w:b/>
          <w:szCs w:val="28"/>
          <w:lang w:eastAsia="zh-CN"/>
        </w:rPr>
        <w:t>III. Участники Конкурса</w:t>
      </w:r>
    </w:p>
    <w:p w14:paraId="1B68248B" w14:textId="77777777" w:rsidR="0081422D" w:rsidRPr="00484D8D" w:rsidRDefault="005200B6">
      <w:pPr>
        <w:spacing w:after="0" w:line="276" w:lineRule="auto"/>
        <w:ind w:left="0" w:right="0" w:firstLine="709"/>
        <w:textAlignment w:val="top"/>
      </w:pPr>
      <w:r w:rsidRPr="00484D8D">
        <w:rPr>
          <w:rFonts w:eastAsia="Times New Roman" w:cs="Times New Roman"/>
          <w:szCs w:val="28"/>
          <w:lang w:eastAsia="zh-CN"/>
        </w:rPr>
        <w:t>3.1</w:t>
      </w:r>
      <w:r w:rsidRPr="00484D8D">
        <w:rPr>
          <w:rFonts w:eastAsia="Times New Roman" w:cs="Times New Roman"/>
          <w:i/>
          <w:szCs w:val="28"/>
          <w:lang w:eastAsia="zh-CN"/>
        </w:rPr>
        <w:t>.</w:t>
      </w:r>
      <w:r w:rsidRPr="00484D8D">
        <w:rPr>
          <w:rFonts w:eastAsia="Times New Roman" w:cs="Times New Roman"/>
          <w:iCs/>
          <w:szCs w:val="28"/>
          <w:lang w:eastAsia="zh-CN"/>
        </w:rPr>
        <w:t> </w:t>
      </w:r>
      <w:r w:rsidRPr="00484D8D">
        <w:rPr>
          <w:rFonts w:eastAsia="Times New Roman" w:cs="Times New Roman"/>
          <w:szCs w:val="28"/>
          <w:lang w:eastAsia="zh-CN"/>
        </w:rPr>
        <w:t>Участие в Конкурсе добровольное.</w:t>
      </w:r>
    </w:p>
    <w:p w14:paraId="054EACE9" w14:textId="2B6A0D45" w:rsidR="0081422D" w:rsidRPr="00484D8D" w:rsidRDefault="005200B6">
      <w:pPr>
        <w:spacing w:after="0" w:line="276" w:lineRule="auto"/>
        <w:ind w:left="0" w:right="0" w:firstLine="709"/>
        <w:textAlignment w:val="top"/>
      </w:pPr>
      <w:r w:rsidRPr="00484D8D">
        <w:rPr>
          <w:rFonts w:eastAsia="Times New Roman" w:cs="Times New Roman"/>
          <w:szCs w:val="28"/>
          <w:lang w:eastAsia="zh-CN"/>
        </w:rPr>
        <w:t xml:space="preserve">3.2. В </w:t>
      </w:r>
      <w:r w:rsidR="00776EB5">
        <w:rPr>
          <w:rFonts w:eastAsia="Times New Roman" w:cs="Times New Roman"/>
          <w:szCs w:val="28"/>
          <w:lang w:eastAsia="zh-CN"/>
        </w:rPr>
        <w:t xml:space="preserve">региональном этапе </w:t>
      </w:r>
      <w:r w:rsidRPr="00484D8D">
        <w:rPr>
          <w:rFonts w:eastAsia="Times New Roman" w:cs="Times New Roman"/>
          <w:szCs w:val="28"/>
          <w:lang w:eastAsia="zh-CN"/>
        </w:rPr>
        <w:t>Конкурс</w:t>
      </w:r>
      <w:r w:rsidR="00776EB5">
        <w:rPr>
          <w:rFonts w:eastAsia="Times New Roman" w:cs="Times New Roman"/>
          <w:szCs w:val="28"/>
          <w:lang w:eastAsia="zh-CN"/>
        </w:rPr>
        <w:t>а</w:t>
      </w:r>
      <w:r w:rsidRPr="00484D8D">
        <w:rPr>
          <w:rFonts w:eastAsia="Times New Roman" w:cs="Times New Roman"/>
          <w:szCs w:val="28"/>
          <w:lang w:eastAsia="zh-CN"/>
        </w:rPr>
        <w:t xml:space="preserve"> могут принять участие обучающиеся образовательных организаций </w:t>
      </w:r>
      <w:r w:rsidR="00776EB5">
        <w:rPr>
          <w:rFonts w:eastAsia="Times New Roman" w:cs="Times New Roman"/>
          <w:szCs w:val="28"/>
          <w:lang w:eastAsia="zh-CN"/>
        </w:rPr>
        <w:t>Республики Дагестан</w:t>
      </w:r>
      <w:r w:rsidRPr="00484D8D">
        <w:rPr>
          <w:rFonts w:eastAsia="Times New Roman" w:cs="Times New Roman"/>
          <w:szCs w:val="28"/>
          <w:lang w:eastAsia="zh-CN"/>
        </w:rPr>
        <w:t xml:space="preserve">, </w:t>
      </w:r>
      <w:r w:rsidR="00F5117B" w:rsidRPr="00484D8D">
        <w:rPr>
          <w:rFonts w:eastAsia="Times New Roman" w:cs="Times New Roman"/>
          <w:szCs w:val="28"/>
          <w:lang w:eastAsia="zh-CN"/>
        </w:rPr>
        <w:t>(далее</w:t>
      </w:r>
      <w:r w:rsidR="006F5B9A" w:rsidRPr="00484D8D">
        <w:rPr>
          <w:rFonts w:eastAsia="Times New Roman" w:cs="Times New Roman"/>
          <w:szCs w:val="28"/>
          <w:lang w:eastAsia="zh-CN"/>
        </w:rPr>
        <w:t xml:space="preserve"> соответственно</w:t>
      </w:r>
      <w:r w:rsidR="00F5117B" w:rsidRPr="00484D8D">
        <w:rPr>
          <w:rFonts w:eastAsia="Times New Roman" w:cs="Times New Roman"/>
          <w:szCs w:val="28"/>
          <w:lang w:eastAsia="zh-CN"/>
        </w:rPr>
        <w:t xml:space="preserve"> –</w:t>
      </w:r>
      <w:r w:rsidR="006F5B9A" w:rsidRPr="00484D8D">
        <w:rPr>
          <w:rFonts w:eastAsia="Times New Roman" w:cs="Times New Roman"/>
          <w:szCs w:val="28"/>
          <w:lang w:eastAsia="zh-CN"/>
        </w:rPr>
        <w:t xml:space="preserve"> участники Конкурса</w:t>
      </w:r>
      <w:r w:rsidRPr="00484D8D">
        <w:rPr>
          <w:rFonts w:eastAsia="Times New Roman" w:cs="Times New Roman"/>
          <w:szCs w:val="28"/>
          <w:lang w:eastAsia="zh-CN"/>
        </w:rPr>
        <w:t>)</w:t>
      </w:r>
      <w:r w:rsidR="00D6212C" w:rsidRPr="00484D8D">
        <w:rPr>
          <w:rFonts w:eastAsia="Times New Roman" w:cs="Times New Roman"/>
          <w:szCs w:val="28"/>
          <w:lang w:eastAsia="zh-CN"/>
        </w:rPr>
        <w:t>.</w:t>
      </w:r>
    </w:p>
    <w:p w14:paraId="364C13E7" w14:textId="5A579EAD" w:rsidR="0081422D" w:rsidRPr="00484D8D" w:rsidRDefault="005200B6">
      <w:pPr>
        <w:spacing w:after="0" w:line="276" w:lineRule="auto"/>
        <w:ind w:left="0" w:right="0" w:firstLine="709"/>
        <w:textAlignment w:val="top"/>
      </w:pPr>
      <w:r w:rsidRPr="00484D8D">
        <w:rPr>
          <w:rFonts w:eastAsia="Times New Roman" w:cs="Times New Roman"/>
          <w:szCs w:val="28"/>
          <w:lang w:eastAsia="zh-CN"/>
        </w:rPr>
        <w:t>3.</w:t>
      </w:r>
      <w:r w:rsidR="007526E9">
        <w:rPr>
          <w:rFonts w:eastAsia="Times New Roman" w:cs="Times New Roman"/>
          <w:szCs w:val="28"/>
          <w:lang w:eastAsia="zh-CN"/>
        </w:rPr>
        <w:t>3</w:t>
      </w:r>
      <w:r w:rsidRPr="00484D8D">
        <w:rPr>
          <w:rFonts w:eastAsia="Times New Roman" w:cs="Times New Roman"/>
          <w:szCs w:val="28"/>
          <w:lang w:eastAsia="zh-CN"/>
        </w:rPr>
        <w:t xml:space="preserve">. Конкурс проводится среди следующих категорий участников Конкурса: </w:t>
      </w:r>
    </w:p>
    <w:p w14:paraId="1FA453AB" w14:textId="2AD7BA5A" w:rsidR="0081422D" w:rsidRPr="00484D8D" w:rsidRDefault="005200B6">
      <w:pPr>
        <w:spacing w:after="0" w:line="276" w:lineRule="auto"/>
        <w:ind w:left="0" w:right="0" w:firstLine="709"/>
        <w:textAlignment w:val="top"/>
      </w:pPr>
      <w:r w:rsidRPr="00484D8D">
        <w:rPr>
          <w:rFonts w:eastAsia="Times New Roman" w:cs="Times New Roman"/>
          <w:szCs w:val="28"/>
          <w:lang w:eastAsia="zh-CN"/>
        </w:rPr>
        <w:t xml:space="preserve">обучающиеся 5–7 классов </w:t>
      </w:r>
      <w:bookmarkStart w:id="2" w:name="_Hlk181012854"/>
      <w:r w:rsidR="006F5B9A" w:rsidRPr="00484D8D">
        <w:rPr>
          <w:rFonts w:eastAsia="Times New Roman" w:cs="Times New Roman"/>
          <w:szCs w:val="28"/>
          <w:lang w:eastAsia="zh-CN"/>
        </w:rPr>
        <w:t>по образовательным программам основного общего образования</w:t>
      </w:r>
      <w:bookmarkEnd w:id="2"/>
      <w:r w:rsidR="006F5B9A" w:rsidRPr="00484D8D">
        <w:rPr>
          <w:rFonts w:eastAsia="Times New Roman" w:cs="Times New Roman"/>
          <w:szCs w:val="28"/>
          <w:lang w:eastAsia="zh-CN"/>
        </w:rPr>
        <w:t xml:space="preserve"> </w:t>
      </w:r>
      <w:r w:rsidRPr="00484D8D">
        <w:rPr>
          <w:rFonts w:eastAsia="Times New Roman" w:cs="Times New Roman"/>
          <w:szCs w:val="28"/>
          <w:lang w:eastAsia="zh-CN"/>
        </w:rPr>
        <w:t xml:space="preserve">(категория 1); </w:t>
      </w:r>
    </w:p>
    <w:p w14:paraId="7E2A9D49" w14:textId="525FAC53" w:rsidR="0081422D" w:rsidRDefault="005200B6">
      <w:pPr>
        <w:spacing w:after="0" w:line="276" w:lineRule="auto"/>
        <w:ind w:left="0" w:right="0" w:firstLine="709"/>
        <w:textAlignment w:val="top"/>
      </w:pPr>
      <w:r w:rsidRPr="00484D8D">
        <w:rPr>
          <w:rFonts w:eastAsia="Times New Roman" w:cs="Times New Roman"/>
          <w:szCs w:val="28"/>
          <w:lang w:eastAsia="zh-CN"/>
        </w:rPr>
        <w:t xml:space="preserve">обучающиеся 8–9 классов </w:t>
      </w:r>
      <w:r w:rsidR="006F5B9A" w:rsidRPr="00484D8D">
        <w:rPr>
          <w:rFonts w:eastAsia="Times New Roman" w:cs="Times New Roman"/>
          <w:szCs w:val="28"/>
          <w:lang w:eastAsia="zh-CN"/>
        </w:rPr>
        <w:t>по образовательным программам</w:t>
      </w:r>
      <w:r w:rsidR="006F5B9A" w:rsidRPr="006F5B9A">
        <w:rPr>
          <w:rFonts w:eastAsia="Times New Roman" w:cs="Times New Roman"/>
          <w:szCs w:val="28"/>
          <w:lang w:eastAsia="zh-CN"/>
        </w:rPr>
        <w:t xml:space="preserve"> основного общего образования </w:t>
      </w:r>
      <w:r>
        <w:rPr>
          <w:rFonts w:eastAsia="Times New Roman" w:cs="Times New Roman"/>
          <w:szCs w:val="28"/>
          <w:lang w:eastAsia="zh-CN"/>
        </w:rPr>
        <w:t xml:space="preserve">(категория 2); </w:t>
      </w:r>
    </w:p>
    <w:p w14:paraId="43E0F560" w14:textId="0AC39754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обучающиеся 10–11 классов </w:t>
      </w:r>
      <w:r w:rsidR="00B854D9" w:rsidRPr="00B854D9">
        <w:rPr>
          <w:rFonts w:eastAsia="Times New Roman" w:cs="Times New Roman"/>
          <w:szCs w:val="28"/>
          <w:lang w:eastAsia="zh-CN"/>
        </w:rPr>
        <w:t xml:space="preserve">по образовательным программам </w:t>
      </w:r>
      <w:r w:rsidR="00B854D9">
        <w:rPr>
          <w:rFonts w:eastAsia="Times New Roman" w:cs="Times New Roman"/>
          <w:szCs w:val="28"/>
          <w:lang w:eastAsia="zh-CN"/>
        </w:rPr>
        <w:t>среднего</w:t>
      </w:r>
      <w:r w:rsidR="00B854D9" w:rsidRPr="00B854D9">
        <w:rPr>
          <w:rFonts w:eastAsia="Times New Roman" w:cs="Times New Roman"/>
          <w:szCs w:val="28"/>
          <w:lang w:eastAsia="zh-CN"/>
        </w:rPr>
        <w:t xml:space="preserve"> общего образования </w:t>
      </w:r>
      <w:r>
        <w:rPr>
          <w:rFonts w:eastAsia="Times New Roman" w:cs="Times New Roman"/>
          <w:szCs w:val="28"/>
          <w:lang w:eastAsia="zh-CN"/>
        </w:rPr>
        <w:t>(категория 3);</w:t>
      </w:r>
    </w:p>
    <w:p w14:paraId="28324775" w14:textId="1D9D8FD7" w:rsidR="0081422D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обучающиеся по образовательным программам среднего профессионального образования (категория 4).</w:t>
      </w:r>
    </w:p>
    <w:p w14:paraId="539B0EAD" w14:textId="77777777" w:rsidR="003A6566" w:rsidRDefault="003A6566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szCs w:val="28"/>
          <w:lang w:eastAsia="zh-CN"/>
        </w:rPr>
      </w:pPr>
    </w:p>
    <w:p w14:paraId="1B21E259" w14:textId="47F66C06" w:rsidR="0081422D" w:rsidRPr="00484D8D" w:rsidRDefault="005200B6">
      <w:pPr>
        <w:spacing w:after="0" w:line="276" w:lineRule="auto"/>
        <w:ind w:left="0" w:right="0" w:firstLine="0"/>
        <w:jc w:val="center"/>
        <w:textAlignment w:val="top"/>
      </w:pPr>
      <w:r w:rsidRPr="00484D8D">
        <w:rPr>
          <w:rFonts w:eastAsia="Times New Roman" w:cs="Times New Roman"/>
          <w:b/>
          <w:szCs w:val="28"/>
          <w:lang w:eastAsia="zh-CN"/>
        </w:rPr>
        <w:t>IV. Тематика Конкурса и жанры конкурсных сочинений</w:t>
      </w:r>
    </w:p>
    <w:p w14:paraId="7DF52288" w14:textId="722EB598" w:rsidR="0081422D" w:rsidRPr="00484D8D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84D8D">
        <w:rPr>
          <w:rFonts w:eastAsia="Times New Roman" w:cs="Times New Roman"/>
          <w:szCs w:val="28"/>
          <w:lang w:eastAsia="zh-CN"/>
        </w:rPr>
        <w:t>4.1. В конкурсных сочинениях участники Конкурса раскрывают по своему выбору вопросы, связанные с сохранением и увековечением памяти о трагедии мирного населения СССР, жертвах военных преступлений нацистов</w:t>
      </w:r>
      <w:r w:rsidRPr="00484D8D">
        <w:rPr>
          <w:rFonts w:eastAsia="Times New Roman" w:cs="Times New Roman"/>
          <w:szCs w:val="28"/>
          <w:lang w:eastAsia="zh-CN"/>
        </w:rPr>
        <w:br/>
        <w:t>и их пособников в период Великой Отечественной войны 1941–1945 годов (далее – тематическ</w:t>
      </w:r>
      <w:r w:rsidR="00F8256D" w:rsidRPr="00484D8D">
        <w:rPr>
          <w:rFonts w:eastAsia="Times New Roman" w:cs="Times New Roman"/>
          <w:szCs w:val="28"/>
          <w:lang w:eastAsia="zh-CN"/>
        </w:rPr>
        <w:t>ие</w:t>
      </w:r>
      <w:r w:rsidRPr="00484D8D">
        <w:rPr>
          <w:rFonts w:eastAsia="Times New Roman" w:cs="Times New Roman"/>
          <w:szCs w:val="28"/>
          <w:lang w:eastAsia="zh-CN"/>
        </w:rPr>
        <w:t xml:space="preserve"> направлени</w:t>
      </w:r>
      <w:r w:rsidR="00F8256D" w:rsidRPr="00484D8D">
        <w:rPr>
          <w:rFonts w:eastAsia="Times New Roman" w:cs="Times New Roman"/>
          <w:szCs w:val="28"/>
          <w:lang w:eastAsia="zh-CN"/>
        </w:rPr>
        <w:t>я</w:t>
      </w:r>
      <w:r w:rsidRPr="00484D8D">
        <w:rPr>
          <w:rFonts w:eastAsia="Times New Roman" w:cs="Times New Roman"/>
          <w:szCs w:val="28"/>
          <w:lang w:eastAsia="zh-CN"/>
        </w:rPr>
        <w:t xml:space="preserve">): </w:t>
      </w:r>
    </w:p>
    <w:p w14:paraId="61CF2218" w14:textId="56D39DB3" w:rsidR="005E4B83" w:rsidRPr="00484D8D" w:rsidRDefault="005E4B83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bookmarkStart w:id="3" w:name="_Hlk173161455"/>
      <w:r w:rsidRPr="00484D8D">
        <w:rPr>
          <w:rFonts w:eastAsia="Times New Roman" w:cs="Times New Roman"/>
          <w:szCs w:val="28"/>
          <w:lang w:eastAsia="zh-CN"/>
        </w:rPr>
        <w:t xml:space="preserve">преступления против детства; </w:t>
      </w:r>
    </w:p>
    <w:p w14:paraId="39CC8713" w14:textId="35B67384" w:rsidR="005E4B83" w:rsidRPr="00484D8D" w:rsidRDefault="005E4B83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84D8D">
        <w:rPr>
          <w:rFonts w:eastAsia="Times New Roman" w:cs="Times New Roman"/>
          <w:szCs w:val="28"/>
          <w:lang w:eastAsia="zh-CN"/>
        </w:rPr>
        <w:lastRenderedPageBreak/>
        <w:t>карательные операции, направленные на централизованное уничтожение мирного населения;</w:t>
      </w:r>
    </w:p>
    <w:p w14:paraId="506AC130" w14:textId="380A5493" w:rsidR="005E4B83" w:rsidRPr="00613097" w:rsidRDefault="005E4B83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84D8D">
        <w:rPr>
          <w:rFonts w:eastAsia="Times New Roman" w:cs="Times New Roman"/>
          <w:szCs w:val="28"/>
          <w:lang w:eastAsia="zh-CN"/>
        </w:rPr>
        <w:t>уничтожение голодом и создание заведомо невыносимых условий существования;</w:t>
      </w:r>
    </w:p>
    <w:p w14:paraId="4FE33A88" w14:textId="08923828" w:rsidR="005E4B83" w:rsidRPr="00613097" w:rsidRDefault="005E4B83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613097">
        <w:rPr>
          <w:rFonts w:eastAsia="Times New Roman" w:cs="Times New Roman"/>
          <w:szCs w:val="28"/>
          <w:lang w:eastAsia="zh-CN"/>
        </w:rPr>
        <w:t>угон на принудительные работы;</w:t>
      </w:r>
    </w:p>
    <w:p w14:paraId="48CAEB14" w14:textId="1C39A478" w:rsidR="00F97957" w:rsidRDefault="00F97957" w:rsidP="00F97957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F97957">
        <w:rPr>
          <w:rFonts w:eastAsia="Times New Roman" w:cs="Times New Roman"/>
          <w:szCs w:val="28"/>
          <w:lang w:eastAsia="zh-CN"/>
        </w:rPr>
        <w:t>трагеди</w:t>
      </w:r>
      <w:r>
        <w:rPr>
          <w:rFonts w:eastAsia="Times New Roman" w:cs="Times New Roman"/>
          <w:szCs w:val="28"/>
          <w:lang w:eastAsia="zh-CN"/>
        </w:rPr>
        <w:t>я</w:t>
      </w:r>
      <w:r w:rsidRPr="00F97957">
        <w:rPr>
          <w:rFonts w:eastAsia="Times New Roman" w:cs="Times New Roman"/>
          <w:szCs w:val="28"/>
          <w:lang w:eastAsia="zh-CN"/>
        </w:rPr>
        <w:t xml:space="preserve"> и подвиг </w:t>
      </w:r>
      <w:r w:rsidR="00F758C7">
        <w:rPr>
          <w:rFonts w:eastAsia="Times New Roman" w:cs="Times New Roman"/>
          <w:szCs w:val="28"/>
          <w:lang w:eastAsia="zh-CN"/>
        </w:rPr>
        <w:t>советского народа</w:t>
      </w:r>
      <w:r w:rsidRPr="00F97957">
        <w:rPr>
          <w:rFonts w:eastAsia="Times New Roman" w:cs="Times New Roman"/>
          <w:szCs w:val="28"/>
          <w:lang w:eastAsia="zh-CN"/>
        </w:rPr>
        <w:t xml:space="preserve"> </w:t>
      </w:r>
      <w:r>
        <w:rPr>
          <w:rFonts w:eastAsia="Times New Roman" w:cs="Times New Roman"/>
          <w:szCs w:val="28"/>
          <w:lang w:eastAsia="zh-CN"/>
        </w:rPr>
        <w:t xml:space="preserve">в </w:t>
      </w:r>
      <w:r w:rsidRPr="00F97957">
        <w:rPr>
          <w:rFonts w:eastAsia="Times New Roman" w:cs="Times New Roman"/>
          <w:szCs w:val="28"/>
          <w:lang w:eastAsia="zh-CN"/>
        </w:rPr>
        <w:t>произведения</w:t>
      </w:r>
      <w:r>
        <w:rPr>
          <w:rFonts w:eastAsia="Times New Roman" w:cs="Times New Roman"/>
          <w:szCs w:val="28"/>
          <w:lang w:eastAsia="zh-CN"/>
        </w:rPr>
        <w:t>х</w:t>
      </w:r>
      <w:r w:rsidRPr="00F97957">
        <w:rPr>
          <w:rFonts w:eastAsia="Times New Roman" w:cs="Times New Roman"/>
          <w:szCs w:val="28"/>
          <w:lang w:eastAsia="zh-CN"/>
        </w:rPr>
        <w:t xml:space="preserve"> искусства</w:t>
      </w:r>
      <w:r>
        <w:rPr>
          <w:rFonts w:eastAsia="Times New Roman" w:cs="Times New Roman"/>
          <w:szCs w:val="28"/>
          <w:lang w:eastAsia="zh-CN"/>
        </w:rPr>
        <w:t>;</w:t>
      </w:r>
    </w:p>
    <w:p w14:paraId="01A5218B" w14:textId="0456D8AC" w:rsidR="00C83F2E" w:rsidRPr="004A760F" w:rsidRDefault="009C2335" w:rsidP="00C83F2E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A760F">
        <w:rPr>
          <w:rFonts w:eastAsia="Times New Roman" w:cs="Times New Roman"/>
          <w:iCs/>
          <w:color w:val="auto"/>
          <w:position w:val="-1"/>
          <w:szCs w:val="28"/>
        </w:rPr>
        <w:t xml:space="preserve">военные </w:t>
      </w:r>
      <w:r w:rsidR="00C83F2E" w:rsidRPr="004A760F">
        <w:rPr>
          <w:rFonts w:eastAsia="Times New Roman" w:cs="Times New Roman"/>
          <w:iCs/>
          <w:color w:val="auto"/>
          <w:position w:val="-1"/>
          <w:szCs w:val="28"/>
        </w:rPr>
        <w:t>преступления японских милитаристов (к 80-летию победы над милитаристской Японией и окончания Второй мировой войны);</w:t>
      </w:r>
    </w:p>
    <w:p w14:paraId="45F22DAA" w14:textId="511DD648" w:rsidR="00C83F2E" w:rsidRPr="004A760F" w:rsidRDefault="00C83F2E" w:rsidP="00C83F2E">
      <w:pPr>
        <w:spacing w:after="0" w:line="276" w:lineRule="auto"/>
        <w:ind w:left="0" w:right="0" w:firstLine="709"/>
        <w:textAlignment w:val="top"/>
        <w:rPr>
          <w:rFonts w:eastAsiaTheme="minorHAnsi"/>
        </w:rPr>
      </w:pPr>
      <w:r w:rsidRPr="004A760F">
        <w:rPr>
          <w:rFonts w:eastAsiaTheme="minorHAnsi" w:cs="Times New Roman"/>
          <w:lang w:eastAsia="zh-CN"/>
        </w:rPr>
        <w:t>деятельность поисковых отрядов, общественных организаций и движений молодежи по сохранению и увековечению памяти о геноциде советского народа</w:t>
      </w:r>
      <w:r w:rsidRPr="004A760F">
        <w:rPr>
          <w:rFonts w:eastAsiaTheme="minorHAnsi" w:cs="Times New Roman"/>
          <w:lang w:eastAsia="zh-CN"/>
        </w:rPr>
        <w:br/>
        <w:t>в период Великой Отечественной войны;</w:t>
      </w:r>
    </w:p>
    <w:p w14:paraId="053478A8" w14:textId="5A5F2584" w:rsidR="0007162F" w:rsidRDefault="009C2335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A760F">
        <w:rPr>
          <w:rFonts w:eastAsia="Times New Roman" w:cs="Times New Roman"/>
          <w:szCs w:val="28"/>
          <w:lang w:eastAsia="zh-CN"/>
        </w:rPr>
        <w:t xml:space="preserve">участие в </w:t>
      </w:r>
      <w:r w:rsidR="00C83F2E" w:rsidRPr="004A760F">
        <w:rPr>
          <w:rFonts w:eastAsia="Times New Roman" w:cs="Times New Roman"/>
          <w:szCs w:val="28"/>
          <w:lang w:eastAsia="zh-CN"/>
        </w:rPr>
        <w:t>образовательно-просветительски</w:t>
      </w:r>
      <w:r w:rsidRPr="004A760F">
        <w:rPr>
          <w:rFonts w:eastAsia="Times New Roman" w:cs="Times New Roman"/>
          <w:szCs w:val="28"/>
          <w:lang w:eastAsia="zh-CN"/>
        </w:rPr>
        <w:t>х</w:t>
      </w:r>
      <w:r w:rsidR="00C83F2E" w:rsidRPr="004A760F">
        <w:rPr>
          <w:rFonts w:eastAsia="Times New Roman" w:cs="Times New Roman"/>
          <w:szCs w:val="28"/>
          <w:lang w:eastAsia="zh-CN"/>
        </w:rPr>
        <w:t xml:space="preserve"> мероприятия</w:t>
      </w:r>
      <w:r w:rsidRPr="004A760F">
        <w:rPr>
          <w:rFonts w:eastAsia="Times New Roman" w:cs="Times New Roman"/>
          <w:szCs w:val="28"/>
          <w:lang w:eastAsia="zh-CN"/>
        </w:rPr>
        <w:t>х</w:t>
      </w:r>
      <w:r w:rsidR="00C83F2E" w:rsidRPr="004A760F">
        <w:rPr>
          <w:rFonts w:eastAsia="Times New Roman" w:cs="Times New Roman"/>
          <w:szCs w:val="28"/>
          <w:lang w:eastAsia="zh-CN"/>
        </w:rPr>
        <w:t xml:space="preserve"> </w:t>
      </w:r>
      <w:r w:rsidR="0007162F" w:rsidRPr="004A760F">
        <w:rPr>
          <w:rFonts w:eastAsia="Times New Roman" w:cs="Times New Roman"/>
          <w:szCs w:val="28"/>
          <w:lang w:eastAsia="zh-CN"/>
        </w:rPr>
        <w:t>проект</w:t>
      </w:r>
      <w:r w:rsidR="00C83F2E" w:rsidRPr="004A760F">
        <w:rPr>
          <w:rFonts w:eastAsia="Times New Roman" w:cs="Times New Roman"/>
          <w:szCs w:val="28"/>
          <w:lang w:eastAsia="zh-CN"/>
        </w:rPr>
        <w:t>а</w:t>
      </w:r>
      <w:r w:rsidR="0007162F" w:rsidRPr="004A760F">
        <w:rPr>
          <w:rFonts w:eastAsia="Times New Roman" w:cs="Times New Roman"/>
          <w:szCs w:val="28"/>
          <w:lang w:eastAsia="zh-CN"/>
        </w:rPr>
        <w:t xml:space="preserve"> «Без срока давности»</w:t>
      </w:r>
      <w:r w:rsidR="00C83F2E" w:rsidRPr="004A760F">
        <w:rPr>
          <w:rFonts w:eastAsia="Times New Roman" w:cs="Times New Roman"/>
          <w:szCs w:val="28"/>
          <w:lang w:eastAsia="zh-CN"/>
        </w:rPr>
        <w:t xml:space="preserve"> как </w:t>
      </w:r>
      <w:r w:rsidRPr="004A760F">
        <w:rPr>
          <w:rFonts w:eastAsia="Times New Roman" w:cs="Times New Roman"/>
          <w:szCs w:val="28"/>
          <w:lang w:eastAsia="zh-CN"/>
        </w:rPr>
        <w:t xml:space="preserve">личный опыт </w:t>
      </w:r>
      <w:r w:rsidR="00C83F2E" w:rsidRPr="004A760F">
        <w:rPr>
          <w:rFonts w:eastAsia="Times New Roman" w:cs="Times New Roman"/>
          <w:szCs w:val="28"/>
          <w:lang w:eastAsia="zh-CN"/>
        </w:rPr>
        <w:t>сохранени</w:t>
      </w:r>
      <w:r w:rsidRPr="004A760F">
        <w:rPr>
          <w:rFonts w:eastAsia="Times New Roman" w:cs="Times New Roman"/>
          <w:szCs w:val="28"/>
          <w:lang w:eastAsia="zh-CN"/>
        </w:rPr>
        <w:t>я</w:t>
      </w:r>
      <w:r w:rsidR="00C83F2E" w:rsidRPr="004A760F">
        <w:rPr>
          <w:rFonts w:eastAsia="Times New Roman" w:cs="Times New Roman"/>
          <w:szCs w:val="28"/>
          <w:lang w:eastAsia="zh-CN"/>
        </w:rPr>
        <w:t xml:space="preserve"> исторической памяти о трагедии м</w:t>
      </w:r>
      <w:r w:rsidRPr="004A760F">
        <w:rPr>
          <w:rFonts w:eastAsia="Times New Roman" w:cs="Times New Roman"/>
          <w:szCs w:val="28"/>
          <w:lang w:eastAsia="zh-CN"/>
        </w:rPr>
        <w:t>и</w:t>
      </w:r>
      <w:r w:rsidR="00C83F2E" w:rsidRPr="004A760F">
        <w:rPr>
          <w:rFonts w:eastAsia="Times New Roman" w:cs="Times New Roman"/>
          <w:szCs w:val="28"/>
          <w:lang w:eastAsia="zh-CN"/>
        </w:rPr>
        <w:t>рного населения в годы Великой Отечественной войны</w:t>
      </w:r>
      <w:r w:rsidR="001725CA">
        <w:rPr>
          <w:rFonts w:eastAsia="Times New Roman" w:cs="Times New Roman"/>
          <w:szCs w:val="28"/>
          <w:lang w:eastAsia="zh-CN"/>
        </w:rPr>
        <w:t>;</w:t>
      </w:r>
      <w:r w:rsidR="00C83F2E">
        <w:rPr>
          <w:rFonts w:eastAsia="Times New Roman" w:cs="Times New Roman"/>
          <w:szCs w:val="28"/>
          <w:lang w:eastAsia="zh-CN"/>
        </w:rPr>
        <w:t xml:space="preserve"> </w:t>
      </w:r>
    </w:p>
    <w:bookmarkEnd w:id="3"/>
    <w:p w14:paraId="2EC28AD0" w14:textId="0F2F2514" w:rsidR="001725CA" w:rsidRDefault="001725CA" w:rsidP="00484D8D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трагедия моей семьи в годы Великой Отечественной войны;</w:t>
      </w:r>
    </w:p>
    <w:p w14:paraId="63BD9AB7" w14:textId="4FBD68FC" w:rsidR="00484D8D" w:rsidRDefault="00484D8D" w:rsidP="00484D8D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нацизм и неонацизм: история и современность</w:t>
      </w:r>
      <w:r w:rsidR="001725CA">
        <w:rPr>
          <w:rFonts w:eastAsia="Times New Roman" w:cs="Times New Roman"/>
          <w:szCs w:val="28"/>
          <w:lang w:eastAsia="zh-CN"/>
        </w:rPr>
        <w:t>.</w:t>
      </w:r>
    </w:p>
    <w:p w14:paraId="6C679359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4.2. Конкурсные сочинения представляются участниками Конкурса в прозе</w:t>
      </w:r>
      <w:r>
        <w:rPr>
          <w:rFonts w:eastAsia="Times New Roman" w:cs="Times New Roman"/>
          <w:szCs w:val="28"/>
          <w:lang w:eastAsia="zh-CN"/>
        </w:rPr>
        <w:br/>
        <w:t xml:space="preserve">в жанре рассказа, притчи, письма, сказки, дневника, очерка, репортажа, интервью, эссе, заочной экскурсии, рецензии, </w:t>
      </w:r>
      <w:r>
        <w:rPr>
          <w:rFonts w:eastAsia="Times New Roman" w:cs="Times New Roman"/>
          <w:iCs/>
          <w:szCs w:val="28"/>
          <w:lang w:eastAsia="zh-CN"/>
        </w:rPr>
        <w:t>путевых заметок</w:t>
      </w:r>
      <w:r>
        <w:rPr>
          <w:rFonts w:eastAsia="Times New Roman" w:cs="Times New Roman"/>
          <w:i/>
          <w:iCs/>
          <w:szCs w:val="28"/>
          <w:lang w:eastAsia="zh-CN"/>
        </w:rPr>
        <w:t>.</w:t>
      </w:r>
      <w:r>
        <w:rPr>
          <w:rFonts w:eastAsia="Times New Roman" w:cs="Times New Roman"/>
          <w:szCs w:val="28"/>
          <w:lang w:eastAsia="zh-CN"/>
        </w:rPr>
        <w:t xml:space="preserve"> </w:t>
      </w:r>
    </w:p>
    <w:p w14:paraId="5C8CB30B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Поэтические тексты конкурсных сочинений не рассматриваются.</w:t>
      </w:r>
    </w:p>
    <w:p w14:paraId="1CBD94A0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4.3. Выбор тематического направления, жанра и названия работы участниками Конкурса осуществляется самостоятельно.</w:t>
      </w:r>
    </w:p>
    <w:p w14:paraId="2FFB799F" w14:textId="58DFAB58" w:rsidR="0081422D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4.4. Методические рекомендации по организации и проведению Конкурса размещаются на сайте </w:t>
      </w:r>
      <w:r w:rsidR="00BA7A79">
        <w:rPr>
          <w:rFonts w:eastAsia="Times New Roman" w:cs="Times New Roman"/>
          <w:szCs w:val="28"/>
          <w:lang w:eastAsia="zh-CN"/>
        </w:rPr>
        <w:t>Конкурса</w:t>
      </w:r>
      <w:r w:rsidR="00EF61A0">
        <w:rPr>
          <w:rFonts w:eastAsia="Times New Roman" w:cs="Times New Roman"/>
          <w:szCs w:val="28"/>
          <w:lang w:eastAsia="zh-CN"/>
        </w:rPr>
        <w:t>.</w:t>
      </w:r>
    </w:p>
    <w:p w14:paraId="5D7584C7" w14:textId="45FCF401" w:rsidR="0081422D" w:rsidRPr="00733054" w:rsidRDefault="0081422D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 w:val="16"/>
          <w:szCs w:val="16"/>
          <w:lang w:eastAsia="zh-CN"/>
        </w:rPr>
      </w:pPr>
    </w:p>
    <w:p w14:paraId="0073B318" w14:textId="554039DE" w:rsidR="0081422D" w:rsidRDefault="005200B6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szCs w:val="28"/>
          <w:lang w:eastAsia="zh-CN"/>
        </w:rPr>
      </w:pPr>
      <w:r>
        <w:rPr>
          <w:rFonts w:eastAsia="Times New Roman" w:cs="Times New Roman"/>
          <w:b/>
          <w:szCs w:val="28"/>
          <w:lang w:eastAsia="zh-CN"/>
        </w:rPr>
        <w:t>V. Сроки и организация проведения Конкурса</w:t>
      </w:r>
    </w:p>
    <w:p w14:paraId="1BF8CF72" w14:textId="77777777" w:rsidR="00733054" w:rsidRPr="00733054" w:rsidRDefault="00733054">
      <w:pPr>
        <w:spacing w:after="0" w:line="276" w:lineRule="auto"/>
        <w:ind w:left="0" w:right="0" w:firstLine="0"/>
        <w:jc w:val="center"/>
        <w:textAlignment w:val="top"/>
        <w:rPr>
          <w:sz w:val="18"/>
          <w:szCs w:val="18"/>
        </w:rPr>
      </w:pPr>
    </w:p>
    <w:p w14:paraId="71AA494D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5.1. Конкурс проводится в </w:t>
      </w:r>
      <w:r>
        <w:rPr>
          <w:rFonts w:eastAsia="Times New Roman" w:cs="Times New Roman"/>
          <w:iCs/>
          <w:szCs w:val="28"/>
          <w:lang w:eastAsia="zh-CN"/>
        </w:rPr>
        <w:t>четыре</w:t>
      </w:r>
      <w:r>
        <w:rPr>
          <w:rFonts w:eastAsia="Times New Roman" w:cs="Times New Roman"/>
          <w:szCs w:val="28"/>
          <w:lang w:eastAsia="zh-CN"/>
        </w:rPr>
        <w:t xml:space="preserve"> этапа:</w:t>
      </w:r>
    </w:p>
    <w:p w14:paraId="2CCB07E9" w14:textId="3EF0ECD4" w:rsidR="0081422D" w:rsidRPr="004A760F" w:rsidRDefault="005200B6">
      <w:pPr>
        <w:spacing w:after="0" w:line="276" w:lineRule="auto"/>
        <w:ind w:left="0" w:right="0" w:firstLine="709"/>
        <w:textAlignment w:val="top"/>
      </w:pPr>
      <w:r w:rsidRPr="00980DCD">
        <w:rPr>
          <w:rFonts w:eastAsia="Times New Roman" w:cs="Times New Roman"/>
          <w:iCs/>
          <w:szCs w:val="28"/>
          <w:lang w:eastAsia="zh-CN"/>
        </w:rPr>
        <w:t xml:space="preserve">школьный этап Конкурса </w:t>
      </w:r>
      <w:r w:rsidR="002E4334" w:rsidRPr="002E4334">
        <w:rPr>
          <w:rFonts w:eastAsia="Times New Roman" w:cs="Times New Roman"/>
          <w:iCs/>
          <w:szCs w:val="28"/>
          <w:lang w:eastAsia="zh-CN"/>
        </w:rPr>
        <w:t xml:space="preserve">в Республике Дагестан </w:t>
      </w:r>
      <w:r w:rsidRPr="00980DCD">
        <w:rPr>
          <w:rFonts w:eastAsia="Times New Roman" w:cs="Times New Roman"/>
          <w:iCs/>
          <w:szCs w:val="28"/>
          <w:lang w:eastAsia="zh-CN"/>
        </w:rPr>
        <w:t xml:space="preserve">‒ с </w:t>
      </w:r>
      <w:r w:rsidR="002E4334">
        <w:rPr>
          <w:rFonts w:eastAsia="Times New Roman" w:cs="Times New Roman"/>
          <w:iCs/>
          <w:szCs w:val="28"/>
          <w:lang w:eastAsia="zh-CN"/>
        </w:rPr>
        <w:t>7</w:t>
      </w:r>
      <w:r w:rsidRPr="00980DCD">
        <w:rPr>
          <w:rFonts w:eastAsia="Times New Roman" w:cs="Times New Roman"/>
          <w:iCs/>
          <w:szCs w:val="28"/>
          <w:lang w:eastAsia="zh-CN"/>
        </w:rPr>
        <w:t xml:space="preserve"> ноября 202</w:t>
      </w:r>
      <w:r w:rsidR="0007162F" w:rsidRPr="00980DCD">
        <w:rPr>
          <w:rFonts w:eastAsia="Times New Roman" w:cs="Times New Roman"/>
          <w:iCs/>
          <w:szCs w:val="28"/>
          <w:lang w:eastAsia="zh-CN"/>
        </w:rPr>
        <w:t>5</w:t>
      </w:r>
      <w:r w:rsidRPr="00980DCD">
        <w:rPr>
          <w:rFonts w:eastAsia="Times New Roman" w:cs="Times New Roman"/>
          <w:iCs/>
          <w:szCs w:val="28"/>
          <w:lang w:eastAsia="zh-CN"/>
        </w:rPr>
        <w:t xml:space="preserve"> года по </w:t>
      </w:r>
      <w:r w:rsidR="002E4334">
        <w:rPr>
          <w:rFonts w:eastAsia="Times New Roman" w:cs="Times New Roman"/>
          <w:iCs/>
          <w:szCs w:val="28"/>
          <w:lang w:eastAsia="zh-CN"/>
        </w:rPr>
        <w:t>17</w:t>
      </w:r>
      <w:r w:rsidRPr="00980DCD">
        <w:rPr>
          <w:rFonts w:eastAsia="Times New Roman" w:cs="Times New Roman"/>
          <w:iCs/>
          <w:szCs w:val="28"/>
          <w:lang w:eastAsia="zh-CN"/>
        </w:rPr>
        <w:t xml:space="preserve"> </w:t>
      </w:r>
      <w:r w:rsidR="007526E9">
        <w:rPr>
          <w:rFonts w:eastAsia="Times New Roman" w:cs="Times New Roman"/>
          <w:iCs/>
          <w:szCs w:val="28"/>
          <w:lang w:eastAsia="zh-CN"/>
        </w:rPr>
        <w:t>декабря</w:t>
      </w:r>
      <w:r w:rsidRPr="00980DCD">
        <w:rPr>
          <w:rFonts w:eastAsia="Times New Roman" w:cs="Times New Roman"/>
          <w:iCs/>
          <w:szCs w:val="28"/>
          <w:lang w:eastAsia="zh-CN"/>
        </w:rPr>
        <w:t xml:space="preserve"> 202</w:t>
      </w:r>
      <w:r w:rsidR="0007162F" w:rsidRPr="00980DCD">
        <w:rPr>
          <w:rFonts w:eastAsia="Times New Roman" w:cs="Times New Roman"/>
          <w:iCs/>
          <w:szCs w:val="28"/>
          <w:lang w:eastAsia="zh-CN"/>
        </w:rPr>
        <w:t>6</w:t>
      </w:r>
      <w:r w:rsidRPr="00980DCD">
        <w:rPr>
          <w:rFonts w:eastAsia="Times New Roman" w:cs="Times New Roman"/>
          <w:iCs/>
          <w:szCs w:val="28"/>
          <w:lang w:eastAsia="zh-CN"/>
        </w:rPr>
        <w:t xml:space="preserve"> года;</w:t>
      </w:r>
    </w:p>
    <w:p w14:paraId="03FB3B1B" w14:textId="41FA0EBA" w:rsidR="0081422D" w:rsidRPr="004A760F" w:rsidRDefault="005200B6">
      <w:pPr>
        <w:spacing w:after="0" w:line="276" w:lineRule="auto"/>
        <w:ind w:left="0" w:right="0" w:firstLine="709"/>
        <w:textAlignment w:val="top"/>
      </w:pPr>
      <w:r w:rsidRPr="004A760F">
        <w:rPr>
          <w:rFonts w:eastAsia="Times New Roman" w:cs="Times New Roman"/>
          <w:iCs/>
          <w:szCs w:val="28"/>
          <w:lang w:eastAsia="zh-CN"/>
        </w:rPr>
        <w:t xml:space="preserve">муниципальный этап Конкурса в </w:t>
      </w:r>
      <w:r w:rsidR="002E4334">
        <w:rPr>
          <w:rFonts w:eastAsia="Times New Roman" w:cs="Times New Roman"/>
          <w:iCs/>
          <w:szCs w:val="28"/>
          <w:lang w:eastAsia="zh-CN"/>
        </w:rPr>
        <w:t xml:space="preserve">Республике Дагестан 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‒ </w:t>
      </w:r>
      <w:r w:rsidRPr="004A760F">
        <w:rPr>
          <w:rFonts w:eastAsia="Times New Roman" w:cs="Times New Roman"/>
          <w:iCs/>
          <w:szCs w:val="28"/>
          <w:lang w:eastAsia="zh-CN"/>
        </w:rPr>
        <w:br/>
        <w:t>с 2</w:t>
      </w:r>
      <w:r w:rsidR="002E4334">
        <w:rPr>
          <w:rFonts w:eastAsia="Times New Roman" w:cs="Times New Roman"/>
          <w:iCs/>
          <w:szCs w:val="28"/>
          <w:lang w:eastAsia="zh-CN"/>
        </w:rPr>
        <w:t>2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 </w:t>
      </w:r>
      <w:r w:rsidR="002E4334">
        <w:rPr>
          <w:rFonts w:eastAsia="Times New Roman" w:cs="Times New Roman"/>
          <w:iCs/>
          <w:szCs w:val="28"/>
          <w:lang w:eastAsia="zh-CN"/>
        </w:rPr>
        <w:t>декабря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 по </w:t>
      </w:r>
      <w:r w:rsidR="00CD59C8">
        <w:rPr>
          <w:rFonts w:eastAsia="Times New Roman" w:cs="Times New Roman"/>
          <w:iCs/>
          <w:szCs w:val="28"/>
          <w:lang w:eastAsia="zh-CN"/>
        </w:rPr>
        <w:t>12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 </w:t>
      </w:r>
      <w:r w:rsidR="00CD59C8">
        <w:rPr>
          <w:rFonts w:eastAsia="Times New Roman" w:cs="Times New Roman"/>
          <w:iCs/>
          <w:szCs w:val="28"/>
          <w:lang w:eastAsia="zh-CN"/>
        </w:rPr>
        <w:t>января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 202</w:t>
      </w:r>
      <w:r w:rsidR="0007162F" w:rsidRPr="004A760F">
        <w:rPr>
          <w:rFonts w:eastAsia="Times New Roman" w:cs="Times New Roman"/>
          <w:iCs/>
          <w:szCs w:val="28"/>
          <w:lang w:eastAsia="zh-CN"/>
        </w:rPr>
        <w:t>6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 года;</w:t>
      </w:r>
    </w:p>
    <w:p w14:paraId="58173CE5" w14:textId="68764A58" w:rsidR="0081422D" w:rsidRPr="004A760F" w:rsidRDefault="005200B6">
      <w:pPr>
        <w:spacing w:after="0" w:line="276" w:lineRule="auto"/>
        <w:ind w:left="0" w:right="0" w:firstLine="709"/>
        <w:textAlignment w:val="top"/>
      </w:pPr>
      <w:r w:rsidRPr="004A760F">
        <w:rPr>
          <w:rFonts w:eastAsia="Times New Roman" w:cs="Times New Roman"/>
          <w:iCs/>
          <w:szCs w:val="28"/>
          <w:lang w:eastAsia="zh-CN"/>
        </w:rPr>
        <w:t>региональный этап Конкурса в субъектах Российской Федерации ‒</w:t>
      </w:r>
      <w:r w:rsidRPr="004A760F">
        <w:rPr>
          <w:rFonts w:eastAsia="Times New Roman" w:cs="Times New Roman"/>
          <w:iCs/>
          <w:szCs w:val="28"/>
          <w:lang w:eastAsia="zh-CN"/>
        </w:rPr>
        <w:br/>
        <w:t xml:space="preserve"> с </w:t>
      </w:r>
      <w:r w:rsidR="00CD59C8">
        <w:rPr>
          <w:rFonts w:eastAsia="Times New Roman" w:cs="Times New Roman"/>
          <w:iCs/>
          <w:szCs w:val="28"/>
          <w:lang w:eastAsia="zh-CN"/>
        </w:rPr>
        <w:t xml:space="preserve">19 января </w:t>
      </w:r>
      <w:r w:rsidR="00CD59C8" w:rsidRPr="004A760F">
        <w:rPr>
          <w:rFonts w:eastAsia="Times New Roman" w:cs="Times New Roman"/>
          <w:iCs/>
          <w:szCs w:val="28"/>
          <w:lang w:eastAsia="zh-CN"/>
        </w:rPr>
        <w:t>по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 </w:t>
      </w:r>
      <w:r w:rsidR="00F62DBE" w:rsidRPr="004A760F">
        <w:rPr>
          <w:rFonts w:eastAsia="Times New Roman" w:cs="Times New Roman"/>
          <w:iCs/>
          <w:szCs w:val="28"/>
          <w:lang w:eastAsia="zh-CN"/>
        </w:rPr>
        <w:t>1</w:t>
      </w:r>
      <w:r w:rsidR="007526E9">
        <w:rPr>
          <w:rFonts w:eastAsia="Times New Roman" w:cs="Times New Roman"/>
          <w:iCs/>
          <w:szCs w:val="28"/>
          <w:lang w:eastAsia="zh-CN"/>
        </w:rPr>
        <w:t>0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 февраля 202</w:t>
      </w:r>
      <w:r w:rsidR="0007162F" w:rsidRPr="004A760F">
        <w:rPr>
          <w:rFonts w:eastAsia="Times New Roman" w:cs="Times New Roman"/>
          <w:iCs/>
          <w:szCs w:val="28"/>
          <w:lang w:eastAsia="zh-CN"/>
        </w:rPr>
        <w:t>6</w:t>
      </w:r>
      <w:r w:rsidRPr="004A760F">
        <w:rPr>
          <w:rFonts w:eastAsia="Times New Roman" w:cs="Times New Roman"/>
          <w:iCs/>
          <w:szCs w:val="28"/>
          <w:lang w:eastAsia="zh-CN"/>
        </w:rPr>
        <w:t xml:space="preserve"> года</w:t>
      </w:r>
      <w:r w:rsidR="00CD59C8">
        <w:rPr>
          <w:rFonts w:eastAsia="Times New Roman" w:cs="Times New Roman"/>
          <w:iCs/>
          <w:szCs w:val="28"/>
          <w:lang w:eastAsia="zh-CN"/>
        </w:rPr>
        <w:t>.</w:t>
      </w:r>
    </w:p>
    <w:p w14:paraId="146D3B7F" w14:textId="7ADCB8B0" w:rsidR="0081422D" w:rsidRPr="00EB158F" w:rsidRDefault="005200B6" w:rsidP="00394A4E">
      <w:pPr>
        <w:spacing w:after="0" w:line="276" w:lineRule="auto"/>
        <w:ind w:left="0" w:right="0" w:firstLine="709"/>
        <w:textAlignment w:val="top"/>
      </w:pPr>
      <w:r w:rsidRPr="00EB158F">
        <w:rPr>
          <w:rFonts w:eastAsia="Times New Roman" w:cs="Times New Roman"/>
          <w:szCs w:val="28"/>
          <w:lang w:eastAsia="zh-CN"/>
        </w:rPr>
        <w:t>5.</w:t>
      </w:r>
      <w:r w:rsidR="00CD59C8">
        <w:rPr>
          <w:rFonts w:eastAsia="Times New Roman" w:cs="Times New Roman"/>
          <w:szCs w:val="28"/>
          <w:lang w:eastAsia="zh-CN"/>
        </w:rPr>
        <w:t>2</w:t>
      </w:r>
      <w:r w:rsidRPr="00EB158F">
        <w:rPr>
          <w:rFonts w:eastAsia="Times New Roman" w:cs="Times New Roman"/>
          <w:szCs w:val="28"/>
          <w:lang w:eastAsia="zh-CN"/>
        </w:rPr>
        <w:t>. </w:t>
      </w:r>
      <w:r w:rsidRPr="004C25D7">
        <w:rPr>
          <w:rFonts w:eastAsia="Times New Roman" w:cs="Times New Roman"/>
          <w:szCs w:val="28"/>
          <w:lang w:eastAsia="zh-CN"/>
        </w:rPr>
        <w:t xml:space="preserve"> На </w:t>
      </w:r>
      <w:r w:rsidR="00394A4E">
        <w:rPr>
          <w:rFonts w:eastAsia="Times New Roman" w:cs="Times New Roman"/>
          <w:szCs w:val="28"/>
          <w:lang w:eastAsia="zh-CN"/>
        </w:rPr>
        <w:t>региональный</w:t>
      </w:r>
      <w:r w:rsidRPr="004C25D7">
        <w:rPr>
          <w:rFonts w:eastAsia="Times New Roman" w:cs="Times New Roman"/>
          <w:szCs w:val="28"/>
          <w:lang w:eastAsia="zh-CN"/>
        </w:rPr>
        <w:t xml:space="preserve"> этап Конкурса от </w:t>
      </w:r>
      <w:r w:rsidR="00394A4E">
        <w:rPr>
          <w:rFonts w:eastAsia="Times New Roman" w:cs="Times New Roman"/>
          <w:szCs w:val="28"/>
          <w:lang w:eastAsia="zh-CN"/>
        </w:rPr>
        <w:t>муниципалитета</w:t>
      </w:r>
      <w:r w:rsidRPr="004C25D7">
        <w:rPr>
          <w:rFonts w:eastAsia="Times New Roman" w:cs="Times New Roman"/>
          <w:szCs w:val="28"/>
          <w:lang w:eastAsia="zh-CN"/>
        </w:rPr>
        <w:t xml:space="preserve"> принимается по одному конкурсному сочинению по</w:t>
      </w:r>
      <w:r w:rsidRPr="00EB158F">
        <w:rPr>
          <w:rFonts w:eastAsia="Times New Roman" w:cs="Times New Roman"/>
          <w:szCs w:val="28"/>
          <w:lang w:eastAsia="zh-CN"/>
        </w:rPr>
        <w:t xml:space="preserve"> каждой категории участников Конкурса, указанной в пункте </w:t>
      </w:r>
      <w:r w:rsidRPr="004A760F">
        <w:rPr>
          <w:rFonts w:eastAsia="Times New Roman" w:cs="Times New Roman"/>
          <w:szCs w:val="28"/>
          <w:lang w:eastAsia="zh-CN"/>
        </w:rPr>
        <w:t>3.</w:t>
      </w:r>
      <w:r w:rsidR="00394A4E">
        <w:rPr>
          <w:rFonts w:eastAsia="Times New Roman" w:cs="Times New Roman"/>
          <w:szCs w:val="28"/>
          <w:lang w:eastAsia="zh-CN"/>
        </w:rPr>
        <w:t>3</w:t>
      </w:r>
      <w:r w:rsidRPr="00EB158F">
        <w:rPr>
          <w:rFonts w:eastAsia="Times New Roman" w:cs="Times New Roman"/>
          <w:szCs w:val="28"/>
          <w:lang w:eastAsia="zh-CN"/>
        </w:rPr>
        <w:t xml:space="preserve"> настоящего Положения, набравшему по результатам оценки </w:t>
      </w:r>
      <w:r w:rsidRPr="00EB158F">
        <w:rPr>
          <w:noProof/>
        </w:rPr>
        <w:drawing>
          <wp:inline distT="0" distB="0" distL="0" distR="0" wp14:anchorId="02FEEDE4" wp14:editId="08F90552">
            <wp:extent cx="19050" cy="19050"/>
            <wp:effectExtent l="0" t="0" r="0" b="0"/>
            <wp:docPr id="1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5385" t="-15385" r="-15385" b="-153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158F">
        <w:rPr>
          <w:rFonts w:eastAsia="Times New Roman" w:cs="Times New Roman"/>
          <w:szCs w:val="28"/>
          <w:lang w:eastAsia="zh-CN"/>
        </w:rPr>
        <w:t xml:space="preserve">на </w:t>
      </w:r>
      <w:r w:rsidR="00394A4E">
        <w:rPr>
          <w:rFonts w:eastAsia="Times New Roman" w:cs="Times New Roman"/>
          <w:szCs w:val="28"/>
          <w:lang w:eastAsia="zh-CN"/>
        </w:rPr>
        <w:t xml:space="preserve">муниципальном </w:t>
      </w:r>
      <w:r w:rsidRPr="00EB158F">
        <w:rPr>
          <w:rFonts w:eastAsia="Times New Roman" w:cs="Times New Roman"/>
          <w:szCs w:val="28"/>
          <w:lang w:eastAsia="zh-CN"/>
        </w:rPr>
        <w:t xml:space="preserve">этапе Конкурса наибольшее количество баллов. Таким образом, от каждого </w:t>
      </w:r>
      <w:r w:rsidR="00394A4E">
        <w:rPr>
          <w:rFonts w:eastAsia="Times New Roman" w:cs="Times New Roman"/>
          <w:szCs w:val="28"/>
          <w:lang w:eastAsia="zh-CN"/>
        </w:rPr>
        <w:t>муниципалитета</w:t>
      </w:r>
      <w:r w:rsidRPr="00EB158F">
        <w:rPr>
          <w:rFonts w:eastAsia="Times New Roman" w:cs="Times New Roman"/>
          <w:szCs w:val="28"/>
          <w:lang w:eastAsia="zh-CN"/>
        </w:rPr>
        <w:t xml:space="preserve"> </w:t>
      </w:r>
      <w:r w:rsidRPr="00EB158F">
        <w:rPr>
          <w:rFonts w:eastAsia="Times New Roman" w:cs="Times New Roman"/>
          <w:iCs/>
          <w:color w:val="auto"/>
          <w:szCs w:val="28"/>
          <w:lang w:eastAsia="zh-CN"/>
        </w:rPr>
        <w:t xml:space="preserve">для участия </w:t>
      </w:r>
      <w:r w:rsidRPr="00EB158F">
        <w:rPr>
          <w:rFonts w:eastAsia="Times New Roman" w:cs="Times New Roman"/>
          <w:iCs/>
          <w:color w:val="auto"/>
          <w:szCs w:val="28"/>
          <w:lang w:eastAsia="zh-CN"/>
        </w:rPr>
        <w:br/>
        <w:t xml:space="preserve">на </w:t>
      </w:r>
      <w:r w:rsidR="00394A4E">
        <w:rPr>
          <w:rFonts w:eastAsia="Times New Roman" w:cs="Times New Roman"/>
          <w:iCs/>
          <w:color w:val="auto"/>
          <w:szCs w:val="28"/>
          <w:lang w:eastAsia="zh-CN"/>
        </w:rPr>
        <w:t>региональном</w:t>
      </w:r>
      <w:r w:rsidRPr="00EB158F">
        <w:rPr>
          <w:rFonts w:eastAsia="Times New Roman" w:cs="Times New Roman"/>
          <w:iCs/>
          <w:color w:val="auto"/>
          <w:szCs w:val="28"/>
          <w:lang w:eastAsia="zh-CN"/>
        </w:rPr>
        <w:t xml:space="preserve"> этапе </w:t>
      </w:r>
      <w:r w:rsidRPr="00EB158F">
        <w:rPr>
          <w:rFonts w:eastAsia="Times New Roman" w:cs="Times New Roman"/>
          <w:szCs w:val="28"/>
          <w:lang w:eastAsia="zh-CN"/>
        </w:rPr>
        <w:t xml:space="preserve">Конкурса </w:t>
      </w:r>
      <w:r w:rsidRPr="00EB158F">
        <w:rPr>
          <w:rFonts w:eastAsia="Times New Roman" w:cs="Times New Roman"/>
          <w:iCs/>
          <w:color w:val="auto"/>
          <w:szCs w:val="28"/>
          <w:lang w:eastAsia="zh-CN"/>
        </w:rPr>
        <w:t xml:space="preserve">направляются четыре конкурсных сочинения победителей </w:t>
      </w:r>
      <w:r w:rsidR="00394A4E">
        <w:rPr>
          <w:rFonts w:eastAsia="Times New Roman" w:cs="Times New Roman"/>
          <w:iCs/>
          <w:color w:val="auto"/>
          <w:szCs w:val="28"/>
          <w:lang w:eastAsia="zh-CN"/>
        </w:rPr>
        <w:t>муниц</w:t>
      </w:r>
      <w:r w:rsidR="007D4DD9">
        <w:rPr>
          <w:rFonts w:eastAsia="Times New Roman" w:cs="Times New Roman"/>
          <w:iCs/>
          <w:color w:val="auto"/>
          <w:szCs w:val="28"/>
          <w:lang w:eastAsia="zh-CN"/>
        </w:rPr>
        <w:t>и</w:t>
      </w:r>
      <w:r w:rsidR="00394A4E">
        <w:rPr>
          <w:rFonts w:eastAsia="Times New Roman" w:cs="Times New Roman"/>
          <w:iCs/>
          <w:color w:val="auto"/>
          <w:szCs w:val="28"/>
          <w:lang w:eastAsia="zh-CN"/>
        </w:rPr>
        <w:t>пально</w:t>
      </w:r>
      <w:r w:rsidR="007D4DD9">
        <w:rPr>
          <w:rFonts w:eastAsia="Times New Roman" w:cs="Times New Roman"/>
          <w:iCs/>
          <w:color w:val="auto"/>
          <w:szCs w:val="28"/>
          <w:lang w:eastAsia="zh-CN"/>
        </w:rPr>
        <w:t>го</w:t>
      </w:r>
      <w:r w:rsidRPr="00EB158F">
        <w:rPr>
          <w:rFonts w:eastAsia="Times New Roman" w:cs="Times New Roman"/>
          <w:iCs/>
          <w:color w:val="auto"/>
          <w:szCs w:val="28"/>
          <w:lang w:eastAsia="zh-CN"/>
        </w:rPr>
        <w:t xml:space="preserve"> этапа (по одному конкурсному сочинению по каждой категории участников Конкурса)</w:t>
      </w:r>
      <w:r w:rsidRPr="00EB158F">
        <w:rPr>
          <w:rFonts w:eastAsia="Times New Roman" w:cs="Times New Roman"/>
          <w:i/>
          <w:iCs/>
          <w:color w:val="auto"/>
          <w:szCs w:val="28"/>
          <w:lang w:eastAsia="zh-CN"/>
        </w:rPr>
        <w:t>.</w:t>
      </w:r>
    </w:p>
    <w:p w14:paraId="3B022740" w14:textId="308C3BD8" w:rsidR="00D931D6" w:rsidRPr="00EB158F" w:rsidRDefault="005200B6">
      <w:pPr>
        <w:spacing w:after="0" w:line="276" w:lineRule="auto"/>
        <w:ind w:left="0" w:right="0" w:firstLine="709"/>
        <w:textAlignment w:val="top"/>
      </w:pPr>
      <w:r w:rsidRPr="003E2598">
        <w:rPr>
          <w:rFonts w:eastAsia="Times New Roman" w:cs="Times New Roman"/>
          <w:szCs w:val="28"/>
          <w:lang w:eastAsia="zh-CN"/>
        </w:rPr>
        <w:lastRenderedPageBreak/>
        <w:t xml:space="preserve">Конкурсное сочинение направляется </w:t>
      </w:r>
      <w:r w:rsidR="00394A4E" w:rsidRPr="003E2598">
        <w:rPr>
          <w:rFonts w:eastAsia="Times New Roman" w:cs="Times New Roman"/>
          <w:szCs w:val="28"/>
          <w:lang w:eastAsia="zh-CN"/>
        </w:rPr>
        <w:t xml:space="preserve">ответственным муниципального </w:t>
      </w:r>
      <w:r w:rsidR="007D4DD9" w:rsidRPr="003E2598">
        <w:rPr>
          <w:rFonts w:eastAsia="Times New Roman" w:cs="Times New Roman"/>
          <w:szCs w:val="28"/>
          <w:lang w:eastAsia="zh-CN"/>
        </w:rPr>
        <w:t>этапа на</w:t>
      </w:r>
      <w:r w:rsidRPr="003E2598">
        <w:rPr>
          <w:rFonts w:eastAsia="Times New Roman" w:cs="Times New Roman"/>
          <w:szCs w:val="28"/>
          <w:lang w:eastAsia="zh-CN"/>
        </w:rPr>
        <w:t xml:space="preserve"> </w:t>
      </w:r>
      <w:r w:rsidR="00394A4E" w:rsidRPr="003E2598">
        <w:rPr>
          <w:rFonts w:eastAsia="Times New Roman" w:cs="Times New Roman"/>
          <w:szCs w:val="28"/>
          <w:lang w:eastAsia="zh-CN"/>
        </w:rPr>
        <w:t>региональный</w:t>
      </w:r>
      <w:r w:rsidRPr="003E2598">
        <w:rPr>
          <w:rFonts w:eastAsia="Times New Roman" w:cs="Times New Roman"/>
          <w:szCs w:val="28"/>
          <w:lang w:eastAsia="zh-CN"/>
        </w:rPr>
        <w:t xml:space="preserve"> этап Конкурса </w:t>
      </w:r>
      <w:r w:rsidR="00394A4E" w:rsidRPr="003E2598">
        <w:rPr>
          <w:rFonts w:eastAsia="Times New Roman" w:cs="Times New Roman"/>
          <w:szCs w:val="28"/>
          <w:lang w:eastAsia="zh-CN"/>
        </w:rPr>
        <w:t xml:space="preserve">на адрес электронной почты </w:t>
      </w:r>
      <w:r w:rsidR="003E2598" w:rsidRPr="003E2598">
        <w:rPr>
          <w:rFonts w:eastAsia="Times New Roman" w:cs="Times New Roman"/>
          <w:szCs w:val="28"/>
          <w:lang w:eastAsia="zh-CN"/>
        </w:rPr>
        <w:t xml:space="preserve">Оператора </w:t>
      </w:r>
      <w:r w:rsidRPr="003E2598">
        <w:rPr>
          <w:rFonts w:eastAsia="Times New Roman" w:cs="Times New Roman"/>
          <w:szCs w:val="28"/>
          <w:lang w:eastAsia="zh-CN"/>
        </w:rPr>
        <w:t>со следующими сопроводительными документами</w:t>
      </w:r>
      <w:r w:rsidR="00394A4E" w:rsidRPr="003E2598">
        <w:rPr>
          <w:rFonts w:eastAsia="Times New Roman" w:cs="Times New Roman"/>
          <w:szCs w:val="28"/>
          <w:lang w:eastAsia="zh-CN"/>
        </w:rPr>
        <w:t>:</w:t>
      </w:r>
      <w:r w:rsidRPr="00EB158F">
        <w:rPr>
          <w:rFonts w:eastAsia="Times New Roman" w:cs="Times New Roman"/>
          <w:szCs w:val="28"/>
          <w:lang w:eastAsia="zh-CN"/>
        </w:rPr>
        <w:t xml:space="preserve"> </w:t>
      </w:r>
      <w:proofErr w:type="spellStart"/>
      <w:r w:rsidR="001E54FB">
        <w:rPr>
          <w:rFonts w:eastAsia="Times New Roman" w:cs="Times New Roman"/>
          <w:szCs w:val="28"/>
          <w:lang w:val="en-US" w:eastAsia="zh-CN"/>
        </w:rPr>
        <w:t>vksrd</w:t>
      </w:r>
      <w:proofErr w:type="spellEnd"/>
      <w:r w:rsidR="001E54FB" w:rsidRPr="001E54FB">
        <w:rPr>
          <w:rFonts w:eastAsia="Times New Roman" w:cs="Times New Roman"/>
          <w:szCs w:val="28"/>
          <w:lang w:eastAsia="zh-CN"/>
        </w:rPr>
        <w:t>@</w:t>
      </w:r>
      <w:proofErr w:type="spellStart"/>
      <w:r w:rsidR="001E54FB">
        <w:rPr>
          <w:rFonts w:eastAsia="Times New Roman" w:cs="Times New Roman"/>
          <w:szCs w:val="28"/>
          <w:lang w:val="en-US" w:eastAsia="zh-CN"/>
        </w:rPr>
        <w:t>dagiro</w:t>
      </w:r>
      <w:proofErr w:type="spellEnd"/>
      <w:r w:rsidR="001E54FB" w:rsidRPr="001E54FB">
        <w:rPr>
          <w:rFonts w:eastAsia="Times New Roman" w:cs="Times New Roman"/>
          <w:szCs w:val="28"/>
          <w:lang w:eastAsia="zh-CN"/>
        </w:rPr>
        <w:t>.</w:t>
      </w:r>
      <w:proofErr w:type="spellStart"/>
      <w:r w:rsidR="001E54FB">
        <w:rPr>
          <w:rFonts w:eastAsia="Times New Roman" w:cs="Times New Roman"/>
          <w:szCs w:val="28"/>
          <w:lang w:val="en-US" w:eastAsia="zh-CN"/>
        </w:rPr>
        <w:t>ru</w:t>
      </w:r>
      <w:proofErr w:type="spellEnd"/>
      <w:r w:rsidR="001E54FB" w:rsidRPr="00EB158F">
        <w:rPr>
          <w:rFonts w:eastAsia="Times New Roman" w:cs="Times New Roman"/>
          <w:szCs w:val="28"/>
          <w:lang w:eastAsia="zh-CN"/>
        </w:rPr>
        <w:t xml:space="preserve"> (</w:t>
      </w:r>
      <w:r w:rsidRPr="00EB158F">
        <w:rPr>
          <w:rFonts w:eastAsia="Times New Roman" w:cs="Times New Roman"/>
          <w:szCs w:val="28"/>
          <w:lang w:eastAsia="zh-CN"/>
        </w:rPr>
        <w:t>далее – Заявка):</w:t>
      </w:r>
    </w:p>
    <w:p w14:paraId="60D082E9" w14:textId="2A6D9FAD" w:rsidR="0081422D" w:rsidRPr="00EB158F" w:rsidRDefault="005200B6">
      <w:pPr>
        <w:spacing w:after="0" w:line="276" w:lineRule="auto"/>
        <w:ind w:left="0" w:right="0" w:firstLine="709"/>
        <w:textAlignment w:val="top"/>
        <w:rPr>
          <w:strike/>
        </w:rPr>
      </w:pPr>
      <w:r w:rsidRPr="00F35387">
        <w:rPr>
          <w:rFonts w:eastAsia="Times New Roman" w:cs="Times New Roman"/>
          <w:szCs w:val="28"/>
          <w:lang w:eastAsia="zh-CN"/>
        </w:rPr>
        <w:t xml:space="preserve">анкета участника </w:t>
      </w:r>
      <w:r w:rsidR="00BA3DBE" w:rsidRPr="00F35387">
        <w:rPr>
          <w:rFonts w:eastAsia="Times New Roman" w:cs="Times New Roman"/>
          <w:szCs w:val="28"/>
          <w:lang w:eastAsia="zh-CN"/>
        </w:rPr>
        <w:t xml:space="preserve">Конкурса в формате </w:t>
      </w:r>
      <w:r w:rsidR="00BA3DBE" w:rsidRPr="00C71224">
        <w:rPr>
          <w:rFonts w:eastAsia="Times New Roman" w:cs="Times New Roman"/>
          <w:szCs w:val="28"/>
          <w:lang w:eastAsia="zh-CN"/>
        </w:rPr>
        <w:t>документа .</w:t>
      </w:r>
      <w:proofErr w:type="spellStart"/>
      <w:r w:rsidR="00BA3DBE" w:rsidRPr="00C71224">
        <w:rPr>
          <w:rFonts w:eastAsia="Times New Roman" w:cs="Times New Roman"/>
          <w:szCs w:val="28"/>
          <w:lang w:eastAsia="zh-CN"/>
        </w:rPr>
        <w:t>doc</w:t>
      </w:r>
      <w:proofErr w:type="spellEnd"/>
      <w:r w:rsidR="00BA3DBE" w:rsidRPr="00C71224">
        <w:rPr>
          <w:rFonts w:eastAsia="Times New Roman" w:cs="Times New Roman"/>
          <w:szCs w:val="28"/>
          <w:lang w:eastAsia="zh-CN"/>
        </w:rPr>
        <w:t xml:space="preserve"> или .</w:t>
      </w:r>
      <w:proofErr w:type="spellStart"/>
      <w:r w:rsidR="00BA3DBE" w:rsidRPr="00C71224">
        <w:rPr>
          <w:rFonts w:eastAsia="Times New Roman" w:cs="Times New Roman"/>
          <w:szCs w:val="28"/>
          <w:lang w:eastAsia="zh-CN"/>
        </w:rPr>
        <w:t>docx</w:t>
      </w:r>
      <w:proofErr w:type="spellEnd"/>
      <w:r w:rsidR="003F1E4D" w:rsidRPr="00C71224">
        <w:rPr>
          <w:rFonts w:eastAsia="Times New Roman" w:cs="Times New Roman"/>
          <w:szCs w:val="28"/>
          <w:lang w:eastAsia="zh-CN"/>
        </w:rPr>
        <w:t>;</w:t>
      </w:r>
      <w:r w:rsidRPr="00EB158F">
        <w:rPr>
          <w:rFonts w:eastAsia="Times New Roman" w:cs="Times New Roman"/>
          <w:strike/>
          <w:szCs w:val="28"/>
          <w:lang w:eastAsia="zh-CN"/>
        </w:rPr>
        <w:t xml:space="preserve"> </w:t>
      </w:r>
    </w:p>
    <w:p w14:paraId="3A3B0707" w14:textId="4A9381D2" w:rsidR="0081422D" w:rsidRPr="00EB158F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EB158F">
        <w:rPr>
          <w:rFonts w:eastAsia="Times New Roman" w:cs="Times New Roman"/>
          <w:szCs w:val="28"/>
          <w:lang w:eastAsia="zh-CN"/>
        </w:rPr>
        <w:t xml:space="preserve">согласие </w:t>
      </w:r>
      <w:r w:rsidRPr="00EB158F">
        <w:rPr>
          <w:rFonts w:eastAsia="Times New Roman" w:cs="Times New Roman"/>
          <w:iCs/>
          <w:szCs w:val="28"/>
          <w:lang w:eastAsia="zh-CN"/>
        </w:rPr>
        <w:t>участника Конкурса</w:t>
      </w:r>
      <w:r w:rsidR="006065C3" w:rsidRPr="00EB158F">
        <w:rPr>
          <w:rFonts w:eastAsia="Times New Roman" w:cs="Times New Roman"/>
          <w:iCs/>
          <w:szCs w:val="28"/>
          <w:lang w:eastAsia="zh-CN"/>
        </w:rPr>
        <w:t xml:space="preserve"> </w:t>
      </w:r>
      <w:r w:rsidRPr="00EB158F">
        <w:rPr>
          <w:rFonts w:eastAsia="Times New Roman" w:cs="Times New Roman"/>
          <w:iCs/>
          <w:szCs w:val="28"/>
          <w:lang w:eastAsia="zh-CN"/>
        </w:rPr>
        <w:t>/</w:t>
      </w:r>
      <w:r w:rsidR="006065C3" w:rsidRPr="00EB158F">
        <w:rPr>
          <w:rFonts w:eastAsia="Times New Roman" w:cs="Times New Roman"/>
          <w:iCs/>
          <w:szCs w:val="28"/>
          <w:lang w:eastAsia="zh-CN"/>
        </w:rPr>
        <w:t xml:space="preserve"> </w:t>
      </w:r>
      <w:r w:rsidRPr="00EB158F">
        <w:rPr>
          <w:rFonts w:eastAsia="Times New Roman" w:cs="Times New Roman"/>
          <w:szCs w:val="28"/>
          <w:lang w:eastAsia="zh-CN"/>
        </w:rPr>
        <w:t>родителей (законных представителей) участника Конкурса на обработку персональных данных, фото- и видеосъемку; использование фото- и видеоматериала, конкурсного сочинения в некоммерческих целях, в том числе публикацию работы (или ее фрагмента) любым способом</w:t>
      </w:r>
      <w:r w:rsidRPr="00EB158F">
        <w:rPr>
          <w:rFonts w:eastAsia="Times New Roman" w:cs="Times New Roman"/>
          <w:szCs w:val="28"/>
          <w:lang w:eastAsia="zh-CN"/>
        </w:rPr>
        <w:br/>
        <w:t>и на любых носителях с обязательным указанием авторства участника Конкурса.</w:t>
      </w:r>
    </w:p>
    <w:p w14:paraId="6B1A1116" w14:textId="3DF2F072" w:rsidR="00F40413" w:rsidRPr="00F40413" w:rsidRDefault="005200B6" w:rsidP="006C36FA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iCs/>
          <w:szCs w:val="28"/>
          <w:lang w:eastAsia="zh-CN"/>
        </w:rPr>
      </w:pPr>
      <w:r w:rsidRPr="00EB158F">
        <w:rPr>
          <w:rFonts w:eastAsia="Times New Roman" w:cs="Times New Roman"/>
          <w:szCs w:val="28"/>
          <w:lang w:eastAsia="zh-CN"/>
        </w:rPr>
        <w:t>5.</w:t>
      </w:r>
      <w:r w:rsidR="00CD59C8">
        <w:rPr>
          <w:rFonts w:eastAsia="Times New Roman" w:cs="Times New Roman"/>
          <w:szCs w:val="28"/>
          <w:lang w:eastAsia="zh-CN"/>
        </w:rPr>
        <w:t>3</w:t>
      </w:r>
      <w:r w:rsidRPr="00EB158F">
        <w:rPr>
          <w:rFonts w:eastAsia="Times New Roman" w:cs="Times New Roman"/>
          <w:szCs w:val="28"/>
          <w:lang w:eastAsia="zh-CN"/>
        </w:rPr>
        <w:t>. </w:t>
      </w:r>
      <w:r w:rsidR="00D64B5F">
        <w:rPr>
          <w:rFonts w:eastAsia="Times New Roman" w:cs="Times New Roman"/>
          <w:iCs/>
          <w:szCs w:val="28"/>
          <w:lang w:eastAsia="zh-CN"/>
        </w:rPr>
        <w:t>Оператор</w:t>
      </w:r>
      <w:r w:rsidRPr="00EB158F">
        <w:rPr>
          <w:rFonts w:eastAsia="Times New Roman" w:cs="Times New Roman"/>
          <w:iCs/>
          <w:szCs w:val="28"/>
          <w:lang w:eastAsia="zh-CN"/>
        </w:rPr>
        <w:t xml:space="preserve"> отвечает за оперативный учет поданных Заявок</w:t>
      </w:r>
      <w:r w:rsidRPr="00EB158F">
        <w:rPr>
          <w:rFonts w:cs="Times New Roman"/>
          <w:lang w:eastAsia="zh-CN"/>
        </w:rPr>
        <w:t xml:space="preserve"> </w:t>
      </w:r>
      <w:r w:rsidRPr="00EB158F">
        <w:rPr>
          <w:rFonts w:eastAsia="Times New Roman" w:cs="Times New Roman"/>
          <w:iCs/>
          <w:szCs w:val="28"/>
          <w:lang w:eastAsia="zh-CN"/>
        </w:rPr>
        <w:t>в</w:t>
      </w:r>
      <w:r w:rsidRPr="00EB158F">
        <w:rPr>
          <w:rFonts w:eastAsia="Times New Roman" w:cs="Times New Roman"/>
          <w:szCs w:val="28"/>
          <w:lang w:eastAsia="zh-CN"/>
        </w:rPr>
        <w:t> </w:t>
      </w:r>
      <w:r w:rsidRPr="00EB158F">
        <w:rPr>
          <w:rFonts w:eastAsia="Times New Roman" w:cs="Times New Roman"/>
          <w:iCs/>
          <w:szCs w:val="28"/>
          <w:lang w:eastAsia="zh-CN"/>
        </w:rPr>
        <w:t>соответствии с пунктом 5.</w:t>
      </w:r>
      <w:r w:rsidR="00D64B5F">
        <w:rPr>
          <w:rFonts w:eastAsia="Times New Roman" w:cs="Times New Roman"/>
          <w:iCs/>
          <w:szCs w:val="28"/>
          <w:lang w:eastAsia="zh-CN"/>
        </w:rPr>
        <w:t>3</w:t>
      </w:r>
      <w:r w:rsidRPr="00EB158F">
        <w:rPr>
          <w:rFonts w:eastAsia="Times New Roman" w:cs="Times New Roman"/>
          <w:iCs/>
          <w:szCs w:val="28"/>
          <w:lang w:eastAsia="zh-CN"/>
        </w:rPr>
        <w:t xml:space="preserve"> настоящего Положения</w:t>
      </w:r>
      <w:r w:rsidR="00D64B5F">
        <w:rPr>
          <w:rFonts w:eastAsia="Times New Roman" w:cs="Times New Roman"/>
          <w:iCs/>
          <w:szCs w:val="28"/>
          <w:lang w:eastAsia="zh-CN"/>
        </w:rPr>
        <w:t xml:space="preserve">. </w:t>
      </w:r>
    </w:p>
    <w:p w14:paraId="03B1682E" w14:textId="75949556" w:rsidR="003A6566" w:rsidRDefault="00E62B18" w:rsidP="003A656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E62B18">
        <w:rPr>
          <w:rFonts w:eastAsia="Times New Roman" w:cs="Times New Roman"/>
          <w:szCs w:val="28"/>
          <w:lang w:eastAsia="zh-CN"/>
        </w:rPr>
        <w:t>5.</w:t>
      </w:r>
      <w:r w:rsidR="00CD59C8">
        <w:rPr>
          <w:rFonts w:eastAsia="Times New Roman" w:cs="Times New Roman"/>
          <w:szCs w:val="28"/>
          <w:lang w:eastAsia="zh-CN"/>
        </w:rPr>
        <w:t>4</w:t>
      </w:r>
      <w:r w:rsidR="003A6566" w:rsidRPr="00E62B18">
        <w:rPr>
          <w:rFonts w:eastAsia="Times New Roman" w:cs="Times New Roman"/>
          <w:szCs w:val="28"/>
          <w:lang w:eastAsia="zh-CN"/>
        </w:rPr>
        <w:t>.</w:t>
      </w:r>
      <w:r w:rsidRPr="00E62B18">
        <w:t> </w:t>
      </w:r>
      <w:r w:rsidR="003A6566" w:rsidRPr="00E62B18">
        <w:rPr>
          <w:rFonts w:eastAsia="Times New Roman" w:cs="Times New Roman"/>
          <w:szCs w:val="28"/>
          <w:lang w:eastAsia="zh-CN"/>
        </w:rPr>
        <w:t>Обучающиеся образовательн</w:t>
      </w:r>
      <w:r w:rsidR="00D64B5F">
        <w:rPr>
          <w:rFonts w:eastAsia="Times New Roman" w:cs="Times New Roman"/>
          <w:szCs w:val="28"/>
          <w:lang w:eastAsia="zh-CN"/>
        </w:rPr>
        <w:t>ой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 организаци</w:t>
      </w:r>
      <w:r w:rsidR="00D64B5F">
        <w:rPr>
          <w:rFonts w:eastAsia="Times New Roman" w:cs="Times New Roman"/>
          <w:szCs w:val="28"/>
          <w:lang w:eastAsia="zh-CN"/>
        </w:rPr>
        <w:t>и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 </w:t>
      </w:r>
      <w:r w:rsidR="00D64B5F">
        <w:rPr>
          <w:rFonts w:eastAsia="Times New Roman" w:cs="Times New Roman"/>
          <w:szCs w:val="28"/>
          <w:lang w:eastAsia="zh-CN"/>
        </w:rPr>
        <w:t>ГБПОУ РД «Профессионально-педагогический колледж имени М.М. Меджидова»</w:t>
      </w:r>
      <w:r w:rsidR="003E28ED">
        <w:rPr>
          <w:rFonts w:eastAsia="Times New Roman" w:cs="Times New Roman"/>
          <w:szCs w:val="28"/>
          <w:lang w:eastAsia="zh-CN"/>
        </w:rPr>
        <w:t>, г. Избербаш</w:t>
      </w:r>
      <w:r w:rsidR="00D64B5F">
        <w:rPr>
          <w:rFonts w:eastAsia="Times New Roman" w:cs="Times New Roman"/>
          <w:szCs w:val="28"/>
          <w:lang w:eastAsia="zh-CN"/>
        </w:rPr>
        <w:t xml:space="preserve"> </w:t>
      </w:r>
      <w:r w:rsidR="003A6566" w:rsidRPr="00E62B18">
        <w:rPr>
          <w:rFonts w:eastAsia="Times New Roman" w:cs="Times New Roman"/>
          <w:szCs w:val="28"/>
          <w:lang w:eastAsia="zh-CN"/>
        </w:rPr>
        <w:t>– опорн</w:t>
      </w:r>
      <w:r w:rsidR="00D64B5F">
        <w:rPr>
          <w:rFonts w:eastAsia="Times New Roman" w:cs="Times New Roman"/>
          <w:szCs w:val="28"/>
          <w:lang w:eastAsia="zh-CN"/>
        </w:rPr>
        <w:t>ой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 площад</w:t>
      </w:r>
      <w:r w:rsidR="00D64B5F">
        <w:rPr>
          <w:rFonts w:eastAsia="Times New Roman" w:cs="Times New Roman"/>
          <w:szCs w:val="28"/>
          <w:lang w:eastAsia="zh-CN"/>
        </w:rPr>
        <w:t>ки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 </w:t>
      </w:r>
      <w:proofErr w:type="spellStart"/>
      <w:r w:rsidR="003A6566" w:rsidRPr="00E62B18">
        <w:rPr>
          <w:rFonts w:eastAsia="Times New Roman" w:cs="Times New Roman"/>
          <w:szCs w:val="28"/>
          <w:lang w:eastAsia="zh-CN"/>
        </w:rPr>
        <w:t>Минпросвещения</w:t>
      </w:r>
      <w:proofErr w:type="spellEnd"/>
      <w:r w:rsidR="003A6566" w:rsidRPr="00E62B18">
        <w:rPr>
          <w:rFonts w:eastAsia="Times New Roman" w:cs="Times New Roman"/>
          <w:szCs w:val="28"/>
          <w:lang w:eastAsia="zh-CN"/>
        </w:rPr>
        <w:t xml:space="preserve"> России по реализации образовательно-просветительских мероприятий проекта «Без срока давности» в </w:t>
      </w:r>
      <w:r w:rsidR="00D64B5F">
        <w:rPr>
          <w:rFonts w:eastAsia="Times New Roman" w:cs="Times New Roman"/>
          <w:szCs w:val="28"/>
          <w:lang w:eastAsia="zh-CN"/>
        </w:rPr>
        <w:t xml:space="preserve">Республике Дагестан (приказ </w:t>
      </w:r>
      <w:proofErr w:type="spellStart"/>
      <w:r w:rsidR="00D64B5F">
        <w:rPr>
          <w:rFonts w:eastAsia="Times New Roman" w:cs="Times New Roman"/>
          <w:szCs w:val="28"/>
          <w:lang w:eastAsia="zh-CN"/>
        </w:rPr>
        <w:t>Минпросвещения</w:t>
      </w:r>
      <w:proofErr w:type="spellEnd"/>
      <w:r w:rsidR="00D64B5F">
        <w:rPr>
          <w:rFonts w:eastAsia="Times New Roman" w:cs="Times New Roman"/>
          <w:szCs w:val="28"/>
          <w:lang w:eastAsia="zh-CN"/>
        </w:rPr>
        <w:t xml:space="preserve"> России от 17.09.2025 № 1171 «О присвоении статуса «Опорная площадка проекта «Без срока давности» в субъекте Российской Федерации)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 </w:t>
      </w:r>
      <w:r>
        <w:rPr>
          <w:rFonts w:eastAsia="Times New Roman" w:cs="Times New Roman"/>
          <w:szCs w:val="28"/>
          <w:lang w:eastAsia="zh-CN"/>
        </w:rPr>
        <w:t>(далее – участники Опорн</w:t>
      </w:r>
      <w:r w:rsidR="00D64B5F">
        <w:rPr>
          <w:rFonts w:eastAsia="Times New Roman" w:cs="Times New Roman"/>
          <w:szCs w:val="28"/>
          <w:lang w:eastAsia="zh-CN"/>
        </w:rPr>
        <w:t>ой</w:t>
      </w:r>
      <w:r>
        <w:rPr>
          <w:rFonts w:eastAsia="Times New Roman" w:cs="Times New Roman"/>
          <w:szCs w:val="28"/>
          <w:lang w:eastAsia="zh-CN"/>
        </w:rPr>
        <w:t xml:space="preserve"> площад</w:t>
      </w:r>
      <w:r w:rsidR="00D64B5F">
        <w:rPr>
          <w:rFonts w:eastAsia="Times New Roman" w:cs="Times New Roman"/>
          <w:szCs w:val="28"/>
          <w:lang w:eastAsia="zh-CN"/>
        </w:rPr>
        <w:t>ки</w:t>
      </w:r>
      <w:r>
        <w:rPr>
          <w:rFonts w:eastAsia="Times New Roman" w:cs="Times New Roman"/>
          <w:szCs w:val="28"/>
          <w:lang w:eastAsia="zh-CN"/>
        </w:rPr>
        <w:t xml:space="preserve">) 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получают приоритетное право принять участие в федеральном этапе Конкурса, минуя </w:t>
      </w:r>
      <w:r w:rsidR="007D4DD9">
        <w:rPr>
          <w:rFonts w:eastAsia="Times New Roman" w:cs="Times New Roman"/>
          <w:szCs w:val="28"/>
          <w:lang w:eastAsia="zh-CN"/>
        </w:rPr>
        <w:t>школьный, муниципальный и региональный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 этапы. Конкурсные сочинения, по одному по каждой категории участников Конкурса, указанной в пункте 3.</w:t>
      </w:r>
      <w:r w:rsidR="00D64B5F">
        <w:rPr>
          <w:rFonts w:eastAsia="Times New Roman" w:cs="Times New Roman"/>
          <w:szCs w:val="28"/>
          <w:lang w:eastAsia="zh-CN"/>
        </w:rPr>
        <w:t>3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 настоящего Положения, с сопроводительными документами они направляют по адресу электронной почты</w:t>
      </w:r>
      <w:r w:rsidR="0044561D" w:rsidRPr="0044561D">
        <w:rPr>
          <w:rFonts w:eastAsia="Times New Roman" w:cs="Times New Roman"/>
          <w:szCs w:val="28"/>
          <w:lang w:eastAsia="zh-CN"/>
        </w:rPr>
        <w:t>:</w:t>
      </w:r>
      <w:r w:rsidR="003A6566" w:rsidRPr="00E62B18">
        <w:rPr>
          <w:rFonts w:eastAsia="Times New Roman" w:cs="Times New Roman"/>
          <w:szCs w:val="28"/>
          <w:lang w:eastAsia="zh-CN"/>
        </w:rPr>
        <w:t xml:space="preserve"> </w:t>
      </w:r>
      <w:r w:rsidR="0044561D" w:rsidRPr="004A760F">
        <w:rPr>
          <w:rFonts w:eastAsia="Times New Roman" w:cs="Times New Roman"/>
          <w:szCs w:val="28"/>
          <w:lang w:eastAsia="zh-CN"/>
        </w:rPr>
        <w:t>https:/memory45.su</w:t>
      </w:r>
      <w:r w:rsidR="00BF6D80">
        <w:rPr>
          <w:rFonts w:eastAsia="Times New Roman" w:cs="Times New Roman"/>
          <w:szCs w:val="28"/>
          <w:lang w:eastAsia="zh-CN"/>
        </w:rPr>
        <w:t>.</w:t>
      </w:r>
    </w:p>
    <w:p w14:paraId="35FB30CF" w14:textId="75C26A8C" w:rsidR="00F041C7" w:rsidRDefault="00BF6D80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5.</w:t>
      </w:r>
      <w:r w:rsidR="00CD59C8">
        <w:rPr>
          <w:rFonts w:eastAsia="Times New Roman" w:cs="Times New Roman"/>
          <w:szCs w:val="28"/>
          <w:lang w:eastAsia="zh-CN"/>
        </w:rPr>
        <w:t>5</w:t>
      </w:r>
      <w:r>
        <w:rPr>
          <w:rFonts w:eastAsia="Times New Roman" w:cs="Times New Roman"/>
          <w:szCs w:val="28"/>
          <w:lang w:eastAsia="zh-CN"/>
        </w:rPr>
        <w:t xml:space="preserve">. </w:t>
      </w:r>
      <w:r w:rsidR="005200B6" w:rsidRPr="00C86F93">
        <w:rPr>
          <w:rFonts w:eastAsia="Times New Roman" w:cs="Times New Roman"/>
          <w:szCs w:val="28"/>
          <w:lang w:eastAsia="zh-CN"/>
        </w:rPr>
        <w:t xml:space="preserve">На региональном этапе Конкурса работы </w:t>
      </w:r>
      <w:r w:rsidR="00A8142D" w:rsidRPr="00C86F93">
        <w:rPr>
          <w:rFonts w:eastAsia="Times New Roman" w:cs="Times New Roman"/>
          <w:iCs/>
          <w:szCs w:val="28"/>
          <w:lang w:eastAsia="zh-CN"/>
        </w:rPr>
        <w:t xml:space="preserve">участников </w:t>
      </w:r>
      <w:r w:rsidR="005200B6" w:rsidRPr="00C86F93">
        <w:rPr>
          <w:rFonts w:eastAsia="Times New Roman" w:cs="Times New Roman"/>
          <w:szCs w:val="28"/>
          <w:lang w:eastAsia="zh-CN"/>
        </w:rPr>
        <w:t xml:space="preserve">оценивает жюри </w:t>
      </w:r>
      <w:r>
        <w:rPr>
          <w:rFonts w:eastAsia="Times New Roman" w:cs="Times New Roman"/>
          <w:szCs w:val="28"/>
          <w:lang w:eastAsia="zh-CN"/>
        </w:rPr>
        <w:t>регионального</w:t>
      </w:r>
      <w:r w:rsidR="005200B6" w:rsidRPr="00C86F93">
        <w:rPr>
          <w:rFonts w:eastAsia="Times New Roman" w:cs="Times New Roman"/>
          <w:szCs w:val="28"/>
          <w:lang w:eastAsia="zh-CN"/>
        </w:rPr>
        <w:t xml:space="preserve"> этапа Конкурса, сформированное в соответствии с пунктом 6.2 настоящего Положения</w:t>
      </w:r>
      <w:r w:rsidR="00504221" w:rsidRPr="00C86F93">
        <w:rPr>
          <w:rFonts w:eastAsia="Times New Roman" w:cs="Times New Roman"/>
          <w:szCs w:val="28"/>
          <w:lang w:eastAsia="zh-CN"/>
        </w:rPr>
        <w:t xml:space="preserve"> (далее – Жюри)</w:t>
      </w:r>
      <w:r w:rsidR="00902FF2" w:rsidRPr="00C86F93">
        <w:rPr>
          <w:rFonts w:eastAsia="Times New Roman" w:cs="Times New Roman"/>
          <w:szCs w:val="28"/>
          <w:lang w:eastAsia="zh-CN"/>
        </w:rPr>
        <w:t>.</w:t>
      </w:r>
      <w:r w:rsidR="00504221" w:rsidRPr="00C86F93">
        <w:rPr>
          <w:rFonts w:eastAsia="Times New Roman" w:cs="Times New Roman"/>
          <w:szCs w:val="28"/>
          <w:lang w:eastAsia="zh-CN"/>
        </w:rPr>
        <w:t xml:space="preserve"> </w:t>
      </w:r>
    </w:p>
    <w:p w14:paraId="1854CB24" w14:textId="3AE0D44A" w:rsidR="0081422D" w:rsidRPr="004C25D7" w:rsidRDefault="00902FF2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C25D7">
        <w:rPr>
          <w:rFonts w:eastAsia="Times New Roman" w:cs="Times New Roman"/>
          <w:szCs w:val="28"/>
          <w:lang w:eastAsia="zh-CN"/>
        </w:rPr>
        <w:t>Н</w:t>
      </w:r>
      <w:r w:rsidR="005200B6" w:rsidRPr="004C25D7">
        <w:rPr>
          <w:rFonts w:eastAsia="Times New Roman" w:cs="Times New Roman"/>
          <w:szCs w:val="28"/>
          <w:lang w:eastAsia="zh-CN"/>
        </w:rPr>
        <w:t xml:space="preserve">а основании рейтинговых списков </w:t>
      </w:r>
      <w:r w:rsidRPr="004C25D7">
        <w:rPr>
          <w:rFonts w:eastAsia="Times New Roman" w:cs="Times New Roman"/>
          <w:szCs w:val="28"/>
          <w:lang w:eastAsia="zh-CN"/>
        </w:rPr>
        <w:t xml:space="preserve">Жюри </w:t>
      </w:r>
      <w:r w:rsidR="005200B6" w:rsidRPr="004C25D7">
        <w:rPr>
          <w:rFonts w:eastAsia="Times New Roman" w:cs="Times New Roman"/>
          <w:szCs w:val="28"/>
          <w:lang w:eastAsia="zh-CN"/>
        </w:rPr>
        <w:t xml:space="preserve">определяет </w:t>
      </w:r>
      <w:r w:rsidRPr="004C25D7">
        <w:rPr>
          <w:rFonts w:eastAsia="Times New Roman" w:cs="Times New Roman"/>
          <w:szCs w:val="28"/>
          <w:lang w:eastAsia="zh-CN"/>
        </w:rPr>
        <w:t>победителей регионального этапа</w:t>
      </w:r>
      <w:r w:rsidR="00907DE8" w:rsidRPr="004C25D7">
        <w:rPr>
          <w:rFonts w:eastAsia="Times New Roman" w:cs="Times New Roman"/>
          <w:szCs w:val="28"/>
          <w:lang w:eastAsia="zh-CN"/>
        </w:rPr>
        <w:t xml:space="preserve">, сочинения которых набрали </w:t>
      </w:r>
      <w:r w:rsidR="005200B6" w:rsidRPr="004C25D7">
        <w:rPr>
          <w:rFonts w:eastAsia="Times New Roman" w:cs="Times New Roman"/>
          <w:szCs w:val="28"/>
          <w:lang w:eastAsia="zh-CN"/>
        </w:rPr>
        <w:t>наибольшее количество баллов, для участия на федеральном этапе Конкурса.</w:t>
      </w:r>
    </w:p>
    <w:p w14:paraId="6A15DD1B" w14:textId="122F6790" w:rsidR="00F041C7" w:rsidRPr="004C25D7" w:rsidRDefault="00BF6D80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5.</w:t>
      </w:r>
      <w:r w:rsidR="00CD59C8">
        <w:rPr>
          <w:rFonts w:eastAsia="Times New Roman" w:cs="Times New Roman"/>
          <w:szCs w:val="28"/>
          <w:lang w:eastAsia="zh-CN"/>
        </w:rPr>
        <w:t>6</w:t>
      </w:r>
      <w:r>
        <w:rPr>
          <w:rFonts w:eastAsia="Times New Roman" w:cs="Times New Roman"/>
          <w:szCs w:val="28"/>
          <w:lang w:eastAsia="zh-CN"/>
        </w:rPr>
        <w:t xml:space="preserve">. </w:t>
      </w:r>
      <w:r w:rsidR="005200B6" w:rsidRPr="004C25D7">
        <w:rPr>
          <w:rFonts w:eastAsia="Times New Roman" w:cs="Times New Roman"/>
          <w:szCs w:val="28"/>
          <w:lang w:eastAsia="zh-CN"/>
        </w:rPr>
        <w:t>На федеральн</w:t>
      </w:r>
      <w:r>
        <w:rPr>
          <w:rFonts w:eastAsia="Times New Roman" w:cs="Times New Roman"/>
          <w:szCs w:val="28"/>
          <w:lang w:eastAsia="zh-CN"/>
        </w:rPr>
        <w:t>ый</w:t>
      </w:r>
      <w:r w:rsidR="005200B6" w:rsidRPr="004C25D7">
        <w:rPr>
          <w:rFonts w:eastAsia="Times New Roman" w:cs="Times New Roman"/>
          <w:szCs w:val="28"/>
          <w:lang w:eastAsia="zh-CN"/>
        </w:rPr>
        <w:t xml:space="preserve"> этап Конкурса</w:t>
      </w:r>
      <w:r w:rsidR="00E87476" w:rsidRPr="004C25D7">
        <w:rPr>
          <w:rFonts w:eastAsia="Times New Roman" w:cs="Times New Roman"/>
          <w:szCs w:val="28"/>
          <w:lang w:eastAsia="zh-CN"/>
        </w:rPr>
        <w:t xml:space="preserve"> </w:t>
      </w:r>
      <w:r w:rsidR="004007C6">
        <w:rPr>
          <w:rFonts w:eastAsia="Times New Roman" w:cs="Times New Roman"/>
          <w:szCs w:val="28"/>
          <w:lang w:eastAsia="zh-CN"/>
        </w:rPr>
        <w:t>принимают участие:</w:t>
      </w:r>
    </w:p>
    <w:p w14:paraId="517D84E8" w14:textId="5D7ECBBF" w:rsidR="004007C6" w:rsidRDefault="004007C6" w:rsidP="00F35387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от участников Опорн</w:t>
      </w:r>
      <w:r w:rsidR="00BF6D80">
        <w:rPr>
          <w:rFonts w:eastAsia="Times New Roman" w:cs="Times New Roman"/>
          <w:szCs w:val="28"/>
          <w:lang w:eastAsia="zh-CN"/>
        </w:rPr>
        <w:t>ой</w:t>
      </w:r>
      <w:r>
        <w:rPr>
          <w:rFonts w:eastAsia="Times New Roman" w:cs="Times New Roman"/>
          <w:szCs w:val="28"/>
          <w:lang w:eastAsia="zh-CN"/>
        </w:rPr>
        <w:t xml:space="preserve"> площад</w:t>
      </w:r>
      <w:r w:rsidR="00BF6D80">
        <w:rPr>
          <w:rFonts w:eastAsia="Times New Roman" w:cs="Times New Roman"/>
          <w:szCs w:val="28"/>
          <w:lang w:eastAsia="zh-CN"/>
        </w:rPr>
        <w:t>ки</w:t>
      </w:r>
      <w:r>
        <w:rPr>
          <w:rFonts w:eastAsia="Times New Roman" w:cs="Times New Roman"/>
          <w:szCs w:val="28"/>
          <w:lang w:eastAsia="zh-CN"/>
        </w:rPr>
        <w:t xml:space="preserve"> – по </w:t>
      </w:r>
      <w:r w:rsidRPr="004007C6">
        <w:rPr>
          <w:rFonts w:eastAsia="Times New Roman" w:cs="Times New Roman"/>
          <w:szCs w:val="28"/>
          <w:lang w:eastAsia="zh-CN"/>
        </w:rPr>
        <w:t xml:space="preserve">одной работе </w:t>
      </w:r>
      <w:r>
        <w:rPr>
          <w:rFonts w:eastAsia="Times New Roman" w:cs="Times New Roman"/>
          <w:szCs w:val="28"/>
          <w:lang w:eastAsia="zh-CN"/>
        </w:rPr>
        <w:t>победител</w:t>
      </w:r>
      <w:r w:rsidR="000F1EB2">
        <w:rPr>
          <w:rFonts w:eastAsia="Times New Roman" w:cs="Times New Roman"/>
          <w:szCs w:val="28"/>
          <w:lang w:eastAsia="zh-CN"/>
        </w:rPr>
        <w:t>ей</w:t>
      </w:r>
      <w:r>
        <w:rPr>
          <w:rFonts w:eastAsia="Times New Roman" w:cs="Times New Roman"/>
          <w:szCs w:val="28"/>
          <w:lang w:eastAsia="zh-CN"/>
        </w:rPr>
        <w:t xml:space="preserve"> школьного этапа по каждой категории</w:t>
      </w:r>
      <w:r w:rsidR="00BF6D80" w:rsidRPr="00BF6D80">
        <w:rPr>
          <w:rFonts w:eastAsia="Times New Roman" w:cs="Times New Roman"/>
          <w:szCs w:val="28"/>
          <w:lang w:eastAsia="zh-CN"/>
        </w:rPr>
        <w:t>;</w:t>
      </w:r>
      <w:r>
        <w:rPr>
          <w:rFonts w:eastAsia="Times New Roman" w:cs="Times New Roman"/>
          <w:szCs w:val="28"/>
          <w:lang w:eastAsia="zh-CN"/>
        </w:rPr>
        <w:t xml:space="preserve"> </w:t>
      </w:r>
    </w:p>
    <w:p w14:paraId="2F201D71" w14:textId="6A1BF53D" w:rsidR="004007C6" w:rsidRDefault="004007C6" w:rsidP="00F35387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от </w:t>
      </w:r>
      <w:r w:rsidR="00BF6D80">
        <w:rPr>
          <w:rFonts w:eastAsia="Times New Roman" w:cs="Times New Roman"/>
          <w:szCs w:val="28"/>
          <w:lang w:eastAsia="zh-CN"/>
        </w:rPr>
        <w:t>Республики Дагестан</w:t>
      </w:r>
      <w:r>
        <w:rPr>
          <w:rFonts w:eastAsia="Times New Roman" w:cs="Times New Roman"/>
          <w:szCs w:val="28"/>
          <w:lang w:eastAsia="zh-CN"/>
        </w:rPr>
        <w:t xml:space="preserve"> – по одной </w:t>
      </w:r>
      <w:r w:rsidRPr="004007C6">
        <w:rPr>
          <w:rFonts w:eastAsia="Times New Roman" w:cs="Times New Roman"/>
          <w:szCs w:val="28"/>
          <w:lang w:eastAsia="zh-CN"/>
        </w:rPr>
        <w:t>работе победителей регионального этапа по каждой категории</w:t>
      </w:r>
      <w:r w:rsidR="000F1EB2">
        <w:rPr>
          <w:rFonts w:eastAsia="Times New Roman" w:cs="Times New Roman"/>
          <w:szCs w:val="28"/>
          <w:lang w:eastAsia="zh-CN"/>
        </w:rPr>
        <w:t>.</w:t>
      </w:r>
    </w:p>
    <w:p w14:paraId="1EDBF39D" w14:textId="3FA4CD17" w:rsidR="0081422D" w:rsidRDefault="004023EF">
      <w:pPr>
        <w:spacing w:after="0" w:line="276" w:lineRule="auto"/>
        <w:ind w:left="0" w:right="0" w:firstLine="709"/>
        <w:textAlignment w:val="top"/>
      </w:pPr>
      <w:r w:rsidRPr="004023EF">
        <w:t>По итогам регионального этапа издается электронный сборник лучших сочинений с указанием педагогов-наставников. Электронный вариант сборника размещается на сайте Проекта.</w:t>
      </w:r>
    </w:p>
    <w:p w14:paraId="305CB3AA" w14:textId="77777777" w:rsidR="00CD59C8" w:rsidRDefault="00CD59C8">
      <w:pPr>
        <w:spacing w:after="0" w:line="276" w:lineRule="auto"/>
        <w:ind w:left="0" w:right="0" w:firstLine="709"/>
        <w:textAlignment w:val="top"/>
      </w:pPr>
    </w:p>
    <w:p w14:paraId="50DDEDDF" w14:textId="77777777" w:rsidR="00837094" w:rsidRDefault="00837094">
      <w:pPr>
        <w:spacing w:after="0" w:line="276" w:lineRule="auto"/>
        <w:ind w:left="0" w:right="0" w:firstLine="709"/>
        <w:textAlignment w:val="top"/>
      </w:pPr>
    </w:p>
    <w:p w14:paraId="04269088" w14:textId="77777777" w:rsidR="00837094" w:rsidRDefault="00837094">
      <w:pPr>
        <w:spacing w:after="0" w:line="276" w:lineRule="auto"/>
        <w:ind w:left="0" w:right="0" w:firstLine="709"/>
        <w:textAlignment w:val="top"/>
      </w:pPr>
    </w:p>
    <w:p w14:paraId="02B55215" w14:textId="77777777" w:rsidR="004023EF" w:rsidRPr="00733054" w:rsidRDefault="004023EF" w:rsidP="00733054">
      <w:pPr>
        <w:spacing w:after="0" w:line="276" w:lineRule="auto"/>
        <w:ind w:left="0" w:right="0" w:firstLine="0"/>
        <w:textAlignment w:val="top"/>
        <w:rPr>
          <w:rFonts w:eastAsia="Times New Roman" w:cs="Times New Roman"/>
          <w:b/>
          <w:sz w:val="16"/>
          <w:szCs w:val="16"/>
          <w:lang w:eastAsia="zh-CN"/>
        </w:rPr>
      </w:pPr>
    </w:p>
    <w:p w14:paraId="771D8BB3" w14:textId="24123322" w:rsidR="0081422D" w:rsidRDefault="005200B6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szCs w:val="28"/>
          <w:lang w:eastAsia="zh-CN"/>
        </w:rPr>
      </w:pPr>
      <w:r>
        <w:rPr>
          <w:rFonts w:eastAsia="Times New Roman" w:cs="Times New Roman"/>
          <w:b/>
          <w:szCs w:val="28"/>
          <w:lang w:eastAsia="zh-CN"/>
        </w:rPr>
        <w:lastRenderedPageBreak/>
        <w:t>VI. Организационный комитет Конкурса</w:t>
      </w:r>
    </w:p>
    <w:p w14:paraId="694053E0" w14:textId="77777777" w:rsidR="00733054" w:rsidRPr="00733054" w:rsidRDefault="00733054">
      <w:pPr>
        <w:spacing w:after="0" w:line="276" w:lineRule="auto"/>
        <w:ind w:left="0" w:right="0" w:firstLine="0"/>
        <w:jc w:val="center"/>
        <w:textAlignment w:val="top"/>
        <w:rPr>
          <w:sz w:val="16"/>
          <w:szCs w:val="16"/>
        </w:rPr>
      </w:pPr>
    </w:p>
    <w:p w14:paraId="43853EAC" w14:textId="41A9898A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6.1. Для организации и проведения </w:t>
      </w:r>
      <w:r w:rsidR="00BF6D80">
        <w:rPr>
          <w:rFonts w:eastAsia="Times New Roman" w:cs="Times New Roman"/>
          <w:szCs w:val="28"/>
          <w:lang w:eastAsia="zh-CN"/>
        </w:rPr>
        <w:t>регионального</w:t>
      </w:r>
      <w:r>
        <w:rPr>
          <w:rFonts w:eastAsia="Times New Roman" w:cs="Times New Roman"/>
          <w:szCs w:val="28"/>
          <w:lang w:eastAsia="zh-CN"/>
        </w:rPr>
        <w:t xml:space="preserve"> этапа Конкурса приказом Министерства </w:t>
      </w:r>
      <w:r w:rsidR="00BF6D80">
        <w:rPr>
          <w:rFonts w:eastAsia="Times New Roman" w:cs="Times New Roman"/>
          <w:szCs w:val="28"/>
          <w:lang w:eastAsia="zh-CN"/>
        </w:rPr>
        <w:t>образования и науки Республики Дагестан</w:t>
      </w:r>
      <w:r>
        <w:rPr>
          <w:rFonts w:eastAsia="Times New Roman" w:cs="Times New Roman"/>
          <w:szCs w:val="28"/>
          <w:lang w:eastAsia="zh-CN"/>
        </w:rPr>
        <w:t xml:space="preserve"> создается организационный комитет Конкурса (далее – Оргкомитет) и утверждается его состав.</w:t>
      </w:r>
    </w:p>
    <w:p w14:paraId="69C23502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Оргкомитет создается на период подготовки и проведения Конкурса для достижения цели и решения вытекающих из нее задач Конкурса.</w:t>
      </w:r>
    </w:p>
    <w:p w14:paraId="5A78767A" w14:textId="3802C278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Оргкомитет формируется из числа представителей </w:t>
      </w:r>
      <w:r w:rsidR="00A8142D">
        <w:rPr>
          <w:rFonts w:eastAsia="Times New Roman" w:cs="Times New Roman"/>
          <w:szCs w:val="28"/>
          <w:lang w:eastAsia="zh-CN"/>
        </w:rPr>
        <w:t xml:space="preserve">Учредителя, </w:t>
      </w:r>
      <w:r>
        <w:rPr>
          <w:rFonts w:eastAsia="Times New Roman" w:cs="Times New Roman"/>
          <w:szCs w:val="28"/>
          <w:lang w:eastAsia="zh-CN"/>
        </w:rPr>
        <w:t xml:space="preserve">Оператора, </w:t>
      </w:r>
      <w:r w:rsidR="00BF6D80">
        <w:rPr>
          <w:rFonts w:eastAsia="Times New Roman" w:cs="Times New Roman"/>
          <w:szCs w:val="28"/>
          <w:lang w:eastAsia="zh-CN"/>
        </w:rPr>
        <w:t>региональных</w:t>
      </w:r>
      <w:r>
        <w:rPr>
          <w:rFonts w:eastAsia="Times New Roman" w:cs="Times New Roman"/>
          <w:szCs w:val="28"/>
          <w:lang w:eastAsia="zh-CN"/>
        </w:rPr>
        <w:t xml:space="preserve"> </w:t>
      </w:r>
      <w:r>
        <w:t xml:space="preserve">органов исполнительной власти, </w:t>
      </w:r>
      <w:r>
        <w:rPr>
          <w:rFonts w:eastAsia="Times New Roman" w:cs="Times New Roman"/>
          <w:szCs w:val="28"/>
          <w:lang w:eastAsia="zh-CN"/>
        </w:rPr>
        <w:t xml:space="preserve">осуществляющих государственное управление в сфере образования, представителей образовательных </w:t>
      </w:r>
      <w:r w:rsidR="00A8142D">
        <w:rPr>
          <w:rFonts w:eastAsia="Times New Roman" w:cs="Times New Roman"/>
          <w:szCs w:val="28"/>
          <w:lang w:eastAsia="zh-CN"/>
        </w:rPr>
        <w:t xml:space="preserve">и научных </w:t>
      </w:r>
      <w:r>
        <w:rPr>
          <w:rFonts w:eastAsia="Times New Roman" w:cs="Times New Roman"/>
          <w:szCs w:val="28"/>
          <w:lang w:eastAsia="zh-CN"/>
        </w:rPr>
        <w:t xml:space="preserve">организаций, </w:t>
      </w:r>
      <w:r w:rsidR="003D64DB">
        <w:rPr>
          <w:rFonts w:eastAsia="Times New Roman" w:cs="Times New Roman"/>
          <w:szCs w:val="28"/>
          <w:lang w:eastAsia="zh-CN"/>
        </w:rPr>
        <w:t xml:space="preserve">учреждений культуры, </w:t>
      </w:r>
      <w:r>
        <w:rPr>
          <w:rFonts w:eastAsia="Times New Roman" w:cs="Times New Roman"/>
          <w:szCs w:val="28"/>
          <w:lang w:eastAsia="zh-CN"/>
        </w:rPr>
        <w:t>общественных объединений, осуществляющих деятельность в области патриотического воспитания.</w:t>
      </w:r>
    </w:p>
    <w:p w14:paraId="5A65FD9C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В состав Оргкомитета входят председатель Оргкомитета, заместитель председателя Оргкомитета, секретарь Оргкомитета и иные члены Оргкомитета. Решения Оргкомитета отражаются в соответствующем протоколе, который подписывается председателем и секретарем Оргкомитета.</w:t>
      </w:r>
    </w:p>
    <w:p w14:paraId="15BF3AF7" w14:textId="11E394E2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6.2. Оргкомитет </w:t>
      </w:r>
      <w:r w:rsidR="003F1E4D">
        <w:rPr>
          <w:rFonts w:eastAsia="Times New Roman" w:cs="Times New Roman"/>
          <w:szCs w:val="28"/>
          <w:lang w:eastAsia="zh-CN"/>
        </w:rPr>
        <w:t xml:space="preserve">выполняет задачи и функции, связанные с </w:t>
      </w:r>
      <w:r w:rsidR="00F5117B">
        <w:rPr>
          <w:rFonts w:eastAsia="Times New Roman" w:cs="Times New Roman"/>
          <w:szCs w:val="28"/>
          <w:lang w:eastAsia="zh-CN"/>
        </w:rPr>
        <w:t xml:space="preserve">организацией </w:t>
      </w:r>
      <w:r w:rsidR="00BA7A79">
        <w:rPr>
          <w:rFonts w:eastAsia="Times New Roman" w:cs="Times New Roman"/>
          <w:szCs w:val="28"/>
          <w:lang w:eastAsia="zh-CN"/>
        </w:rPr>
        <w:br/>
      </w:r>
      <w:r w:rsidR="00F5117B">
        <w:rPr>
          <w:rFonts w:eastAsia="Times New Roman" w:cs="Times New Roman"/>
          <w:szCs w:val="28"/>
          <w:lang w:eastAsia="zh-CN"/>
        </w:rPr>
        <w:t xml:space="preserve">и </w:t>
      </w:r>
      <w:r w:rsidR="003F1E4D">
        <w:rPr>
          <w:rFonts w:eastAsia="Times New Roman" w:cs="Times New Roman"/>
          <w:szCs w:val="28"/>
          <w:lang w:eastAsia="zh-CN"/>
        </w:rPr>
        <w:t>проведением Конкурса</w:t>
      </w:r>
      <w:r w:rsidR="004014A4">
        <w:rPr>
          <w:rFonts w:eastAsia="Times New Roman" w:cs="Times New Roman"/>
          <w:szCs w:val="28"/>
          <w:lang w:eastAsia="zh-CN"/>
        </w:rPr>
        <w:t>:</w:t>
      </w:r>
    </w:p>
    <w:p w14:paraId="5B71AB65" w14:textId="70639415" w:rsidR="008A12BE" w:rsidRDefault="004014A4" w:rsidP="008A12BE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участвует в определении процедуры </w:t>
      </w:r>
      <w:r w:rsidR="008A12BE">
        <w:rPr>
          <w:rFonts w:eastAsia="Times New Roman" w:cs="Times New Roman"/>
          <w:szCs w:val="28"/>
          <w:lang w:eastAsia="zh-CN"/>
        </w:rPr>
        <w:t>проведения Конкурса;</w:t>
      </w:r>
    </w:p>
    <w:p w14:paraId="32C937C8" w14:textId="50AC54CE" w:rsidR="008A12BE" w:rsidRDefault="004014A4" w:rsidP="008A12BE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участвует в формировании </w:t>
      </w:r>
      <w:r w:rsidR="008A12BE">
        <w:rPr>
          <w:rFonts w:eastAsia="Times New Roman" w:cs="Times New Roman"/>
          <w:szCs w:val="28"/>
          <w:lang w:eastAsia="zh-CN"/>
        </w:rPr>
        <w:t xml:space="preserve">по согласованию с Учредителем </w:t>
      </w:r>
      <w:r w:rsidR="00A8142D">
        <w:rPr>
          <w:rFonts w:eastAsia="Times New Roman" w:cs="Times New Roman"/>
          <w:szCs w:val="28"/>
          <w:lang w:eastAsia="zh-CN"/>
        </w:rPr>
        <w:t xml:space="preserve">и Оператором </w:t>
      </w:r>
      <w:r w:rsidR="008A12BE">
        <w:rPr>
          <w:rFonts w:eastAsia="Times New Roman" w:cs="Times New Roman"/>
          <w:szCs w:val="28"/>
          <w:lang w:eastAsia="zh-CN"/>
        </w:rPr>
        <w:t>и утвержд</w:t>
      </w:r>
      <w:r w:rsidR="00BE7AEB">
        <w:rPr>
          <w:rFonts w:eastAsia="Times New Roman" w:cs="Times New Roman"/>
          <w:szCs w:val="28"/>
          <w:lang w:eastAsia="zh-CN"/>
        </w:rPr>
        <w:t>ении</w:t>
      </w:r>
      <w:r w:rsidR="008A12BE">
        <w:rPr>
          <w:rFonts w:eastAsia="Times New Roman" w:cs="Times New Roman"/>
          <w:szCs w:val="28"/>
          <w:lang w:eastAsia="zh-CN"/>
        </w:rPr>
        <w:t xml:space="preserve"> состав</w:t>
      </w:r>
      <w:r w:rsidR="00BE7AEB">
        <w:rPr>
          <w:rFonts w:eastAsia="Times New Roman" w:cs="Times New Roman"/>
          <w:szCs w:val="28"/>
          <w:lang w:eastAsia="zh-CN"/>
        </w:rPr>
        <w:t>а</w:t>
      </w:r>
      <w:r w:rsidR="008A12BE">
        <w:rPr>
          <w:rFonts w:eastAsia="Times New Roman" w:cs="Times New Roman"/>
          <w:szCs w:val="28"/>
          <w:lang w:eastAsia="zh-CN"/>
        </w:rPr>
        <w:t xml:space="preserve"> Жюри;</w:t>
      </w:r>
    </w:p>
    <w:p w14:paraId="127E2235" w14:textId="38B8309B" w:rsidR="006B5232" w:rsidRDefault="006B5232" w:rsidP="008A12BE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содействует информационному сопровождению организации и проведения Конкурса;</w:t>
      </w:r>
    </w:p>
    <w:p w14:paraId="6C6DB152" w14:textId="670B72CD" w:rsidR="008A12BE" w:rsidRDefault="00A8142D" w:rsidP="008A12BE">
      <w:pPr>
        <w:spacing w:after="0" w:line="276" w:lineRule="auto"/>
        <w:ind w:left="0" w:right="0" w:firstLine="709"/>
        <w:textAlignment w:val="top"/>
      </w:pPr>
      <w:r>
        <w:rPr>
          <w:rFonts w:cs="Times New Roman"/>
          <w:lang w:eastAsia="zh-CN"/>
        </w:rPr>
        <w:t xml:space="preserve">участвует в определении </w:t>
      </w:r>
      <w:r w:rsidR="0090017F">
        <w:rPr>
          <w:rFonts w:cs="Times New Roman"/>
          <w:lang w:eastAsia="zh-CN"/>
        </w:rPr>
        <w:t>поряд</w:t>
      </w:r>
      <w:r>
        <w:rPr>
          <w:rFonts w:cs="Times New Roman"/>
          <w:lang w:eastAsia="zh-CN"/>
        </w:rPr>
        <w:t>ка</w:t>
      </w:r>
      <w:r w:rsidR="0090017F">
        <w:rPr>
          <w:rFonts w:cs="Times New Roman"/>
          <w:lang w:eastAsia="zh-CN"/>
        </w:rPr>
        <w:t xml:space="preserve"> </w:t>
      </w:r>
      <w:r w:rsidR="008A12BE">
        <w:rPr>
          <w:rFonts w:cs="Times New Roman"/>
          <w:lang w:eastAsia="zh-CN"/>
        </w:rPr>
        <w:t xml:space="preserve">проведения финальных мероприятий Конкурса, </w:t>
      </w:r>
      <w:r w:rsidR="006B5232">
        <w:rPr>
          <w:rFonts w:cs="Times New Roman"/>
          <w:lang w:eastAsia="zh-CN"/>
        </w:rPr>
        <w:t>награждения победителей и призеров Конкурса</w:t>
      </w:r>
      <w:r w:rsidR="008A12BE">
        <w:rPr>
          <w:rFonts w:cs="Times New Roman"/>
          <w:lang w:eastAsia="zh-CN"/>
        </w:rPr>
        <w:t>;</w:t>
      </w:r>
      <w:r w:rsidR="008A12BE">
        <w:rPr>
          <w:rFonts w:eastAsia="Times New Roman" w:cs="Times New Roman"/>
          <w:szCs w:val="28"/>
          <w:lang w:eastAsia="zh-CN"/>
        </w:rPr>
        <w:t xml:space="preserve"> </w:t>
      </w:r>
    </w:p>
    <w:p w14:paraId="4738836F" w14:textId="77777777" w:rsidR="008A12BE" w:rsidRDefault="008A12BE" w:rsidP="008A12BE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обеспечивает соблюдение прав участников Конкурса;</w:t>
      </w:r>
    </w:p>
    <w:p w14:paraId="5E1721D9" w14:textId="0C7A0B00" w:rsidR="008A12BE" w:rsidRDefault="008A12BE" w:rsidP="008A12BE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выполняет иные задачи и функции, связанные с </w:t>
      </w:r>
      <w:r w:rsidR="006B5232">
        <w:rPr>
          <w:rFonts w:eastAsia="Times New Roman" w:cs="Times New Roman"/>
          <w:szCs w:val="28"/>
          <w:lang w:eastAsia="zh-CN"/>
        </w:rPr>
        <w:t xml:space="preserve">организацией и </w:t>
      </w:r>
      <w:r>
        <w:rPr>
          <w:rFonts w:eastAsia="Times New Roman" w:cs="Times New Roman"/>
          <w:szCs w:val="28"/>
          <w:lang w:eastAsia="zh-CN"/>
        </w:rPr>
        <w:t>п</w:t>
      </w:r>
      <w:r w:rsidR="006B5232">
        <w:rPr>
          <w:rFonts w:eastAsia="Times New Roman" w:cs="Times New Roman"/>
          <w:szCs w:val="28"/>
          <w:lang w:eastAsia="zh-CN"/>
        </w:rPr>
        <w:t>роведением</w:t>
      </w:r>
      <w:r>
        <w:rPr>
          <w:rFonts w:eastAsia="Times New Roman" w:cs="Times New Roman"/>
          <w:szCs w:val="28"/>
          <w:lang w:eastAsia="zh-CN"/>
        </w:rPr>
        <w:t xml:space="preserve"> Конкурса, по согласованию с Учредителем.</w:t>
      </w:r>
    </w:p>
    <w:p w14:paraId="6BC5E062" w14:textId="24C48F29" w:rsidR="0081422D" w:rsidRDefault="005200B6" w:rsidP="00B83BA3">
      <w:pPr>
        <w:spacing w:after="0" w:line="276" w:lineRule="auto"/>
        <w:ind w:left="0" w:right="0" w:firstLine="709"/>
        <w:textAlignment w:val="top"/>
      </w:pPr>
      <w:r>
        <w:rPr>
          <w:rFonts w:cs="Times New Roman"/>
          <w:lang w:eastAsia="zh-CN"/>
        </w:rPr>
        <w:t>6.3.</w:t>
      </w:r>
      <w:r>
        <w:rPr>
          <w:rFonts w:eastAsia="Times New Roman" w:cs="Times New Roman"/>
          <w:szCs w:val="28"/>
          <w:lang w:eastAsia="zh-CN"/>
        </w:rPr>
        <w:t> </w:t>
      </w:r>
      <w:r>
        <w:rPr>
          <w:rFonts w:cs="Times New Roman"/>
          <w:lang w:eastAsia="zh-CN"/>
        </w:rPr>
        <w:t xml:space="preserve">Оргкомитет </w:t>
      </w:r>
      <w:r>
        <w:rPr>
          <w:rFonts w:eastAsia="Times New Roman" w:cs="Times New Roman"/>
          <w:szCs w:val="28"/>
          <w:lang w:eastAsia="zh-CN"/>
        </w:rPr>
        <w:t xml:space="preserve">обязуется не раскрывать третьим лицам и не распространять персональные данные без согласия </w:t>
      </w:r>
      <w:r w:rsidR="00BF6D80">
        <w:rPr>
          <w:rFonts w:eastAsia="Times New Roman" w:cs="Times New Roman"/>
          <w:szCs w:val="28"/>
          <w:lang w:eastAsia="zh-CN"/>
        </w:rPr>
        <w:t>муниципалитетов</w:t>
      </w:r>
      <w:r>
        <w:rPr>
          <w:rFonts w:eastAsia="Times New Roman" w:cs="Times New Roman"/>
          <w:szCs w:val="28"/>
          <w:lang w:eastAsia="zh-CN"/>
        </w:rPr>
        <w:t xml:space="preserve"> персональных </w:t>
      </w:r>
      <w:r w:rsidRPr="004014A4">
        <w:rPr>
          <w:rFonts w:eastAsia="Times New Roman" w:cs="Times New Roman"/>
          <w:szCs w:val="28"/>
          <w:lang w:eastAsia="zh-CN"/>
        </w:rPr>
        <w:t>данных</w:t>
      </w:r>
      <w:r w:rsidR="00B83BA3" w:rsidRPr="004014A4">
        <w:rPr>
          <w:rFonts w:eastAsia="Times New Roman" w:cs="Times New Roman"/>
          <w:szCs w:val="28"/>
          <w:lang w:eastAsia="zh-CN"/>
        </w:rPr>
        <w:t xml:space="preserve"> </w:t>
      </w:r>
      <w:r w:rsidR="00617881" w:rsidRPr="004014A4">
        <w:rPr>
          <w:rFonts w:eastAsia="Times New Roman" w:cs="Times New Roman"/>
          <w:szCs w:val="28"/>
          <w:lang w:eastAsia="zh-CN"/>
        </w:rPr>
        <w:t>и</w:t>
      </w:r>
      <w:r w:rsidR="00617881">
        <w:rPr>
          <w:rFonts w:eastAsia="Times New Roman" w:cs="Times New Roman"/>
          <w:szCs w:val="28"/>
          <w:lang w:eastAsia="zh-CN"/>
        </w:rPr>
        <w:t xml:space="preserve"> </w:t>
      </w:r>
      <w:r w:rsidR="00B83BA3" w:rsidRPr="00B83BA3">
        <w:rPr>
          <w:rFonts w:eastAsia="Times New Roman" w:cs="Times New Roman"/>
          <w:szCs w:val="28"/>
          <w:lang w:eastAsia="zh-CN"/>
        </w:rPr>
        <w:t>оставляет</w:t>
      </w:r>
      <w:r w:rsidR="00B83BA3">
        <w:rPr>
          <w:rFonts w:eastAsia="Times New Roman" w:cs="Times New Roman"/>
          <w:szCs w:val="28"/>
          <w:lang w:eastAsia="zh-CN"/>
        </w:rPr>
        <w:t xml:space="preserve"> </w:t>
      </w:r>
      <w:r w:rsidR="00B83BA3" w:rsidRPr="00B83BA3">
        <w:rPr>
          <w:rFonts w:eastAsia="Times New Roman" w:cs="Times New Roman"/>
          <w:szCs w:val="28"/>
          <w:lang w:eastAsia="zh-CN"/>
        </w:rPr>
        <w:t>за собой право использовать конкурсные сочинения в некоммерческих целях</w:t>
      </w:r>
      <w:r w:rsidR="00B83BA3">
        <w:rPr>
          <w:rFonts w:eastAsia="Times New Roman" w:cs="Times New Roman"/>
          <w:szCs w:val="28"/>
          <w:lang w:eastAsia="zh-CN"/>
        </w:rPr>
        <w:t xml:space="preserve"> </w:t>
      </w:r>
      <w:r w:rsidR="00B83BA3" w:rsidRPr="00B83BA3">
        <w:rPr>
          <w:rFonts w:eastAsia="Times New Roman" w:cs="Times New Roman"/>
          <w:szCs w:val="28"/>
          <w:lang w:eastAsia="zh-CN"/>
        </w:rPr>
        <w:t xml:space="preserve">(в целях рекламы Конкурса, в методических и информационных изданиях, для освещения в средствах массовой информации, в учебных целях) на основе согласия участников Конкурса на безвозмездную публикацию их конкурсных сочинений или фрагментов конкурсных сочинений любым способом и на любых носителях </w:t>
      </w:r>
      <w:r w:rsidR="00BA7A79">
        <w:rPr>
          <w:rFonts w:eastAsia="Times New Roman" w:cs="Times New Roman"/>
          <w:szCs w:val="28"/>
          <w:lang w:eastAsia="zh-CN"/>
        </w:rPr>
        <w:br/>
      </w:r>
      <w:r w:rsidR="00B83BA3" w:rsidRPr="00B83BA3">
        <w:rPr>
          <w:rFonts w:eastAsia="Times New Roman" w:cs="Times New Roman"/>
          <w:szCs w:val="28"/>
          <w:lang w:eastAsia="zh-CN"/>
        </w:rPr>
        <w:t>по усмотрению Оргкомитета с обязательным указанием авторства работ.</w:t>
      </w:r>
    </w:p>
    <w:p w14:paraId="213DF116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6.4. Решения, принимаемые Оргкомитетом в рамках своей компетенции, обязательны для исполнения участниками, волонтерами, гостями Конкурса, а также всеми лицами, задействованными в организационно-подготовительной работе Конкурса.</w:t>
      </w:r>
    </w:p>
    <w:p w14:paraId="6056989B" w14:textId="136AB15E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lastRenderedPageBreak/>
        <w:t>6.5. Основной формой деятельности Оргкомитета является заседание Оргкомитета. Заседание Оргкомитета является правомочным, если в нем принимает участие не менее половины от общего числа членов Оргкомитета. В</w:t>
      </w:r>
      <w:r w:rsidR="00BA7A79">
        <w:rPr>
          <w:rFonts w:eastAsia="Times New Roman" w:cs="Times New Roman"/>
          <w:szCs w:val="28"/>
          <w:lang w:eastAsia="zh-CN"/>
        </w:rPr>
        <w:t xml:space="preserve"> </w:t>
      </w:r>
      <w:r>
        <w:rPr>
          <w:rFonts w:eastAsia="Times New Roman" w:cs="Times New Roman"/>
          <w:szCs w:val="28"/>
          <w:lang w:eastAsia="zh-CN"/>
        </w:rPr>
        <w:t>случае равенства числа голосов решающим является голос председателя Оргкомитета.</w:t>
      </w:r>
    </w:p>
    <w:p w14:paraId="75295450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6.6. При невозможности проведения заседания в очном режиме решение Оргкомитета может быть принято путем проведения заочного голосования.</w:t>
      </w:r>
    </w:p>
    <w:p w14:paraId="4D947161" w14:textId="5E5A2C7A" w:rsidR="0081422D" w:rsidRDefault="005200B6">
      <w:pPr>
        <w:spacing w:after="0" w:line="276" w:lineRule="auto"/>
        <w:ind w:left="0" w:right="0" w:firstLine="709"/>
        <w:textAlignment w:val="top"/>
      </w:pPr>
      <w:r w:rsidRPr="00917201">
        <w:rPr>
          <w:rFonts w:eastAsia="Times New Roman" w:cs="Times New Roman"/>
          <w:szCs w:val="28"/>
          <w:lang w:eastAsia="zh-CN"/>
        </w:rPr>
        <w:t>6.7. Заочное голосование может быть проведено путем обмена документами посредством почтовой, телефонной или иной связи, обеспечивающей подлинность передаваемых и принимаемых сообщений и их документальное подтверждение</w:t>
      </w:r>
      <w:r w:rsidR="00917201" w:rsidRPr="00917201">
        <w:rPr>
          <w:rFonts w:eastAsia="Times New Roman" w:cs="Times New Roman"/>
          <w:szCs w:val="28"/>
          <w:lang w:eastAsia="zh-CN"/>
        </w:rPr>
        <w:t>.</w:t>
      </w:r>
    </w:p>
    <w:p w14:paraId="52CE7ADE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6.8. Решения Оргкомитета принимаются простым большинством голосов присутствующих на заседании членов Оргкомитета (в случае проведения заседания </w:t>
      </w:r>
      <w:r>
        <w:rPr>
          <w:rFonts w:eastAsia="Times New Roman" w:cs="Times New Roman"/>
          <w:szCs w:val="28"/>
          <w:lang w:eastAsia="zh-CN"/>
        </w:rPr>
        <w:br/>
        <w:t>в очном формате). В случае проведения заочного голосования решения принимаются простым большинством голосов от общего числа членов Оргкомитета, участвующих в голосовании.</w:t>
      </w:r>
    </w:p>
    <w:p w14:paraId="564C6E50" w14:textId="77777777" w:rsidR="0081422D" w:rsidRPr="00733054" w:rsidRDefault="0081422D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 w:val="16"/>
          <w:szCs w:val="16"/>
          <w:lang w:eastAsia="zh-CN"/>
        </w:rPr>
      </w:pPr>
    </w:p>
    <w:p w14:paraId="4D30E0D5" w14:textId="3FCE511C" w:rsidR="0081422D" w:rsidRDefault="005200B6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szCs w:val="28"/>
          <w:lang w:eastAsia="zh-CN"/>
        </w:rPr>
      </w:pPr>
      <w:r>
        <w:rPr>
          <w:rFonts w:eastAsia="Times New Roman" w:cs="Times New Roman"/>
          <w:b/>
          <w:szCs w:val="28"/>
          <w:lang w:eastAsia="zh-CN"/>
        </w:rPr>
        <w:t>VII. Требования к конкурсным сочинениям</w:t>
      </w:r>
    </w:p>
    <w:p w14:paraId="690A85BF" w14:textId="77777777" w:rsidR="00733054" w:rsidRPr="00733054" w:rsidRDefault="00733054">
      <w:pPr>
        <w:spacing w:after="0" w:line="276" w:lineRule="auto"/>
        <w:ind w:left="0" w:right="0" w:firstLine="0"/>
        <w:jc w:val="center"/>
        <w:textAlignment w:val="top"/>
        <w:rPr>
          <w:sz w:val="16"/>
          <w:szCs w:val="16"/>
        </w:rPr>
      </w:pPr>
    </w:p>
    <w:p w14:paraId="672E2930" w14:textId="02F62607" w:rsidR="0081422D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7.1. Все конкурсные сочинения выполняются участниками Конкурса в письменном </w:t>
      </w:r>
      <w:r w:rsidRPr="006B5232">
        <w:rPr>
          <w:rFonts w:eastAsia="Times New Roman" w:cs="Times New Roman"/>
          <w:szCs w:val="28"/>
          <w:lang w:eastAsia="zh-CN"/>
        </w:rPr>
        <w:t xml:space="preserve">виде </w:t>
      </w:r>
      <w:r w:rsidR="006B5232">
        <w:rPr>
          <w:rFonts w:eastAsia="Times New Roman" w:cs="Times New Roman"/>
          <w:szCs w:val="28"/>
          <w:lang w:eastAsia="zh-CN"/>
        </w:rPr>
        <w:t xml:space="preserve">на </w:t>
      </w:r>
      <w:r w:rsidR="00B83BA3" w:rsidRPr="006B5232">
        <w:rPr>
          <w:rFonts w:eastAsia="Times New Roman" w:cs="Times New Roman"/>
          <w:szCs w:val="28"/>
          <w:lang w:eastAsia="zh-CN"/>
        </w:rPr>
        <w:t>бланке</w:t>
      </w:r>
      <w:r w:rsidRPr="006B5232">
        <w:rPr>
          <w:rFonts w:eastAsia="Times New Roman" w:cs="Times New Roman"/>
          <w:szCs w:val="28"/>
          <w:lang w:eastAsia="zh-CN"/>
        </w:rPr>
        <w:t>, р</w:t>
      </w:r>
      <w:r>
        <w:rPr>
          <w:rFonts w:eastAsia="Times New Roman" w:cs="Times New Roman"/>
          <w:szCs w:val="28"/>
          <w:lang w:eastAsia="zh-CN"/>
        </w:rPr>
        <w:t xml:space="preserve">азмещенном на сайте </w:t>
      </w:r>
      <w:r w:rsidR="006B5232">
        <w:rPr>
          <w:rFonts w:eastAsia="Times New Roman" w:cs="Times New Roman"/>
          <w:szCs w:val="28"/>
          <w:lang w:eastAsia="zh-CN"/>
        </w:rPr>
        <w:t>Конкурса</w:t>
      </w:r>
      <w:r>
        <w:rPr>
          <w:rFonts w:eastAsia="Times New Roman" w:cs="Times New Roman"/>
          <w:szCs w:val="28"/>
          <w:lang w:eastAsia="zh-CN"/>
        </w:rPr>
        <w:t>.</w:t>
      </w:r>
    </w:p>
    <w:p w14:paraId="1BE60A0D" w14:textId="21E47E12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 xml:space="preserve">7.2. Каждый участник имеет право представить на Конкурс одно конкурсное сочинение, </w:t>
      </w:r>
      <w:r w:rsidR="001311C1">
        <w:rPr>
          <w:rFonts w:eastAsia="Times New Roman" w:cs="Times New Roman"/>
          <w:szCs w:val="28"/>
          <w:lang w:eastAsia="zh-CN"/>
        </w:rPr>
        <w:t xml:space="preserve">не участвовавшее ранее в данном Конкурсе и других конкурсных мероприятиях, </w:t>
      </w:r>
      <w:r>
        <w:rPr>
          <w:rFonts w:eastAsia="Times New Roman" w:cs="Times New Roman"/>
          <w:szCs w:val="28"/>
          <w:lang w:eastAsia="zh-CN"/>
        </w:rPr>
        <w:t>которое выполняет самостоятельно.</w:t>
      </w:r>
      <w:r w:rsidR="001311C1">
        <w:rPr>
          <w:rFonts w:eastAsia="Times New Roman" w:cs="Times New Roman"/>
          <w:szCs w:val="28"/>
          <w:lang w:eastAsia="zh-CN"/>
        </w:rPr>
        <w:t xml:space="preserve"> </w:t>
      </w:r>
    </w:p>
    <w:p w14:paraId="43F3C1BA" w14:textId="0C44BB90" w:rsidR="000169E5" w:rsidRDefault="005200B6" w:rsidP="000169E5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7.3. На </w:t>
      </w:r>
      <w:r w:rsidR="00BF6D80">
        <w:rPr>
          <w:rFonts w:eastAsia="Times New Roman" w:cs="Times New Roman"/>
          <w:szCs w:val="28"/>
          <w:lang w:eastAsia="zh-CN"/>
        </w:rPr>
        <w:t>региональный</w:t>
      </w:r>
      <w:r>
        <w:rPr>
          <w:rFonts w:eastAsia="Times New Roman" w:cs="Times New Roman"/>
          <w:szCs w:val="28"/>
          <w:lang w:eastAsia="zh-CN"/>
        </w:rPr>
        <w:t xml:space="preserve"> этап Конкурса конкурсн</w:t>
      </w:r>
      <w:r w:rsidR="00B23422">
        <w:rPr>
          <w:rFonts w:eastAsia="Times New Roman" w:cs="Times New Roman"/>
          <w:szCs w:val="28"/>
          <w:lang w:eastAsia="zh-CN"/>
        </w:rPr>
        <w:t>ое</w:t>
      </w:r>
      <w:r>
        <w:rPr>
          <w:rFonts w:eastAsia="Times New Roman" w:cs="Times New Roman"/>
          <w:szCs w:val="28"/>
          <w:lang w:eastAsia="zh-CN"/>
        </w:rPr>
        <w:t xml:space="preserve"> сочинени</w:t>
      </w:r>
      <w:r w:rsidR="00B23422">
        <w:rPr>
          <w:rFonts w:eastAsia="Times New Roman" w:cs="Times New Roman"/>
          <w:szCs w:val="28"/>
          <w:lang w:eastAsia="zh-CN"/>
        </w:rPr>
        <w:t>е</w:t>
      </w:r>
      <w:r>
        <w:rPr>
          <w:rFonts w:eastAsia="Times New Roman" w:cs="Times New Roman"/>
          <w:szCs w:val="28"/>
          <w:lang w:eastAsia="zh-CN"/>
        </w:rPr>
        <w:t xml:space="preserve"> принима</w:t>
      </w:r>
      <w:r w:rsidR="00B23422">
        <w:rPr>
          <w:rFonts w:eastAsia="Times New Roman" w:cs="Times New Roman"/>
          <w:szCs w:val="28"/>
          <w:lang w:eastAsia="zh-CN"/>
        </w:rPr>
        <w:t>е</w:t>
      </w:r>
      <w:r>
        <w:rPr>
          <w:rFonts w:eastAsia="Times New Roman" w:cs="Times New Roman"/>
          <w:szCs w:val="28"/>
          <w:lang w:eastAsia="zh-CN"/>
        </w:rPr>
        <w:t xml:space="preserve">тся </w:t>
      </w:r>
      <w:r w:rsidR="00B23422">
        <w:rPr>
          <w:rFonts w:eastAsia="Times New Roman" w:cs="Times New Roman"/>
          <w:szCs w:val="28"/>
          <w:lang w:eastAsia="zh-CN"/>
        </w:rPr>
        <w:t>в двух форматах:</w:t>
      </w:r>
    </w:p>
    <w:p w14:paraId="1F42B9A6" w14:textId="77777777" w:rsidR="000169E5" w:rsidRDefault="005200B6" w:rsidP="000169E5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в сканированном виде (в едином файле формата PDF, тип изображения ЧБ, разрешение 600 </w:t>
      </w:r>
      <w:proofErr w:type="spellStart"/>
      <w:r>
        <w:rPr>
          <w:rFonts w:eastAsia="Times New Roman" w:cs="Times New Roman"/>
          <w:szCs w:val="28"/>
          <w:lang w:eastAsia="zh-CN"/>
        </w:rPr>
        <w:t>dpi</w:t>
      </w:r>
      <w:proofErr w:type="spellEnd"/>
      <w:r>
        <w:rPr>
          <w:rFonts w:eastAsia="Times New Roman" w:cs="Times New Roman"/>
          <w:szCs w:val="28"/>
          <w:lang w:eastAsia="zh-CN"/>
        </w:rPr>
        <w:t>, объемом не более 3 МБ)</w:t>
      </w:r>
      <w:r w:rsidR="00195C09">
        <w:rPr>
          <w:rFonts w:eastAsia="Times New Roman" w:cs="Times New Roman"/>
          <w:szCs w:val="28"/>
          <w:lang w:eastAsia="zh-CN"/>
        </w:rPr>
        <w:t xml:space="preserve"> </w:t>
      </w:r>
    </w:p>
    <w:p w14:paraId="708C70E8" w14:textId="1BDF9F8F" w:rsidR="000169E5" w:rsidRPr="000169E5" w:rsidRDefault="00195C09" w:rsidP="000169E5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в текстовом редакторе </w:t>
      </w:r>
      <w:r>
        <w:rPr>
          <w:rFonts w:eastAsia="Times New Roman" w:cs="Times New Roman"/>
          <w:szCs w:val="28"/>
          <w:lang w:val="en-US" w:eastAsia="zh-CN"/>
        </w:rPr>
        <w:t>Word</w:t>
      </w:r>
      <w:r w:rsidRPr="00195C09">
        <w:rPr>
          <w:rFonts w:eastAsia="Times New Roman" w:cs="Times New Roman"/>
          <w:szCs w:val="28"/>
          <w:lang w:eastAsia="zh-CN"/>
        </w:rPr>
        <w:t xml:space="preserve"> </w:t>
      </w:r>
      <w:r w:rsidR="005200B6">
        <w:rPr>
          <w:rFonts w:eastAsia="Times New Roman" w:cs="Times New Roman"/>
          <w:szCs w:val="28"/>
          <w:lang w:eastAsia="zh-CN"/>
        </w:rPr>
        <w:t xml:space="preserve">в формате </w:t>
      </w:r>
      <w:bookmarkStart w:id="4" w:name="_Hlk144823970"/>
      <w:r w:rsidR="005200B6">
        <w:rPr>
          <w:rFonts w:eastAsia="Times New Roman" w:cs="Times New Roman"/>
          <w:szCs w:val="28"/>
          <w:lang w:eastAsia="zh-CN"/>
        </w:rPr>
        <w:t>.</w:t>
      </w:r>
      <w:proofErr w:type="spellStart"/>
      <w:r w:rsidR="005200B6">
        <w:rPr>
          <w:rFonts w:eastAsia="Times New Roman" w:cs="Times New Roman"/>
          <w:szCs w:val="28"/>
          <w:lang w:eastAsia="zh-CN"/>
        </w:rPr>
        <w:t>doc</w:t>
      </w:r>
      <w:proofErr w:type="spellEnd"/>
      <w:r w:rsidR="000169E5">
        <w:rPr>
          <w:rFonts w:eastAsia="Times New Roman" w:cs="Times New Roman"/>
          <w:szCs w:val="28"/>
          <w:lang w:eastAsia="zh-CN"/>
        </w:rPr>
        <w:t>/</w:t>
      </w:r>
      <w:proofErr w:type="spellStart"/>
      <w:r w:rsidR="005200B6">
        <w:rPr>
          <w:rFonts w:eastAsia="Times New Roman" w:cs="Times New Roman"/>
          <w:szCs w:val="28"/>
          <w:lang w:eastAsia="zh-CN"/>
        </w:rPr>
        <w:t>docx</w:t>
      </w:r>
      <w:proofErr w:type="spellEnd"/>
      <w:r w:rsidR="000169E5">
        <w:rPr>
          <w:rFonts w:eastAsia="Times New Roman" w:cs="Times New Roman"/>
          <w:szCs w:val="28"/>
          <w:lang w:eastAsia="zh-CN"/>
        </w:rPr>
        <w:t xml:space="preserve"> (</w:t>
      </w:r>
      <w:r w:rsidR="000169E5" w:rsidRPr="000169E5">
        <w:rPr>
          <w:rFonts w:eastAsia="Times New Roman" w:cs="Times New Roman"/>
          <w:szCs w:val="28"/>
          <w:lang w:eastAsia="zh-CN"/>
        </w:rPr>
        <w:t>текст без подчеркиваний и таблиц,</w:t>
      </w:r>
      <w:r w:rsidR="000169E5">
        <w:rPr>
          <w:rFonts w:eastAsia="Times New Roman" w:cs="Times New Roman"/>
          <w:szCs w:val="28"/>
          <w:lang w:eastAsia="zh-CN"/>
        </w:rPr>
        <w:t xml:space="preserve"> </w:t>
      </w:r>
      <w:r w:rsidR="000169E5" w:rsidRPr="000169E5">
        <w:rPr>
          <w:rFonts w:eastAsia="Times New Roman" w:cs="Times New Roman"/>
          <w:szCs w:val="28"/>
          <w:lang w:eastAsia="zh-CN"/>
        </w:rPr>
        <w:t xml:space="preserve">шрифт Times New </w:t>
      </w:r>
      <w:proofErr w:type="spellStart"/>
      <w:r w:rsidR="000169E5" w:rsidRPr="000169E5">
        <w:rPr>
          <w:rFonts w:eastAsia="Times New Roman" w:cs="Times New Roman"/>
          <w:szCs w:val="28"/>
          <w:lang w:eastAsia="zh-CN"/>
        </w:rPr>
        <w:t>Roman</w:t>
      </w:r>
      <w:proofErr w:type="spellEnd"/>
      <w:r w:rsidR="000169E5" w:rsidRPr="000169E5">
        <w:rPr>
          <w:rFonts w:eastAsia="Times New Roman" w:cs="Times New Roman"/>
          <w:szCs w:val="28"/>
          <w:lang w:eastAsia="zh-CN"/>
        </w:rPr>
        <w:t>,</w:t>
      </w:r>
      <w:r w:rsidR="000169E5">
        <w:rPr>
          <w:rFonts w:eastAsia="Times New Roman" w:cs="Times New Roman"/>
          <w:szCs w:val="28"/>
          <w:lang w:eastAsia="zh-CN"/>
        </w:rPr>
        <w:t xml:space="preserve"> </w:t>
      </w:r>
      <w:r w:rsidR="000169E5" w:rsidRPr="000169E5">
        <w:rPr>
          <w:rFonts w:eastAsia="Times New Roman" w:cs="Times New Roman"/>
          <w:szCs w:val="28"/>
          <w:lang w:eastAsia="zh-CN"/>
        </w:rPr>
        <w:t>размер – 14, межстрочный интервал – 1,5, выравнивание – по ширине</w:t>
      </w:r>
      <w:r w:rsidR="000169E5" w:rsidRPr="00907DE8">
        <w:rPr>
          <w:rFonts w:eastAsia="Times New Roman" w:cs="Times New Roman"/>
          <w:szCs w:val="28"/>
          <w:lang w:eastAsia="zh-CN"/>
        </w:rPr>
        <w:t xml:space="preserve">, объем – не более </w:t>
      </w:r>
      <w:r w:rsidR="005F671B" w:rsidRPr="00907DE8">
        <w:rPr>
          <w:rFonts w:eastAsia="Times New Roman" w:cs="Times New Roman"/>
          <w:szCs w:val="28"/>
          <w:lang w:eastAsia="zh-CN"/>
        </w:rPr>
        <w:t>6</w:t>
      </w:r>
      <w:r w:rsidR="00D36050" w:rsidRPr="00907DE8">
        <w:rPr>
          <w:rFonts w:eastAsia="Times New Roman" w:cs="Times New Roman"/>
          <w:szCs w:val="28"/>
          <w:lang w:eastAsia="zh-CN"/>
        </w:rPr>
        <w:t xml:space="preserve"> </w:t>
      </w:r>
      <w:r w:rsidR="005601E0" w:rsidRPr="00907DE8">
        <w:rPr>
          <w:rFonts w:eastAsia="Times New Roman" w:cs="Times New Roman"/>
          <w:szCs w:val="28"/>
          <w:lang w:eastAsia="zh-CN"/>
        </w:rPr>
        <w:t xml:space="preserve">печатных </w:t>
      </w:r>
      <w:r w:rsidR="00D36050" w:rsidRPr="00907DE8">
        <w:rPr>
          <w:rFonts w:eastAsia="Times New Roman" w:cs="Times New Roman"/>
          <w:szCs w:val="28"/>
          <w:lang w:eastAsia="zh-CN"/>
        </w:rPr>
        <w:t>страниц</w:t>
      </w:r>
      <w:r w:rsidR="000169E5" w:rsidRPr="00907DE8">
        <w:rPr>
          <w:rFonts w:eastAsia="Times New Roman" w:cs="Times New Roman"/>
          <w:szCs w:val="28"/>
          <w:lang w:eastAsia="zh-CN"/>
        </w:rPr>
        <w:t>.</w:t>
      </w:r>
    </w:p>
    <w:bookmarkEnd w:id="4"/>
    <w:p w14:paraId="631C5097" w14:textId="25AC4607" w:rsidR="0081422D" w:rsidRPr="00002CBB" w:rsidRDefault="005200B6" w:rsidP="000169E5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При отсутствии одного из указанных вариантов представления конкурсное сочинение на </w:t>
      </w:r>
      <w:r w:rsidR="00BF6D80">
        <w:rPr>
          <w:rFonts w:eastAsia="Times New Roman" w:cs="Times New Roman"/>
          <w:szCs w:val="28"/>
          <w:lang w:eastAsia="zh-CN"/>
        </w:rPr>
        <w:t>региональный</w:t>
      </w:r>
      <w:r>
        <w:rPr>
          <w:rFonts w:eastAsia="Times New Roman" w:cs="Times New Roman"/>
          <w:szCs w:val="28"/>
          <w:lang w:eastAsia="zh-CN"/>
        </w:rPr>
        <w:t xml:space="preserve"> этап Конкурса не принимается.</w:t>
      </w:r>
      <w:r w:rsidR="000169E5">
        <w:rPr>
          <w:rFonts w:eastAsia="Times New Roman" w:cs="Times New Roman"/>
          <w:szCs w:val="28"/>
          <w:lang w:eastAsia="zh-CN"/>
        </w:rPr>
        <w:t xml:space="preserve"> </w:t>
      </w:r>
    </w:p>
    <w:p w14:paraId="504C8FB7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7.4. </w:t>
      </w:r>
      <w:r>
        <w:rPr>
          <w:rFonts w:eastAsia="Times New Roman" w:cs="Times New Roman"/>
          <w:color w:val="auto"/>
          <w:szCs w:val="28"/>
          <w:lang w:eastAsia="zh-CN"/>
        </w:rPr>
        <w:t>Работы участников</w:t>
      </w:r>
      <w:r>
        <w:rPr>
          <w:rFonts w:eastAsia="Times New Roman" w:cs="Times New Roman"/>
          <w:szCs w:val="28"/>
          <w:lang w:eastAsia="zh-CN"/>
        </w:rPr>
        <w:t>, не соответствующие тематике Конкурса, а также</w:t>
      </w:r>
      <w:r>
        <w:rPr>
          <w:rFonts w:eastAsia="Times New Roman" w:cs="Times New Roman"/>
          <w:color w:val="auto"/>
          <w:szCs w:val="28"/>
          <w:lang w:eastAsia="zh-CN"/>
        </w:rPr>
        <w:t xml:space="preserve"> содержащие оскорбительные высказывания в адрес организаторов, партнеров, других участников Конкурса, любых иных третьих лиц, фальсификацию исторических фактов или высказывания, противоречащие основам общечеловеческих моральных норм, не допускаются к участию на всех этапах Конкурса.</w:t>
      </w:r>
      <w:r>
        <w:rPr>
          <w:rFonts w:cs="Times New Roman"/>
          <w:lang w:eastAsia="zh-CN"/>
        </w:rPr>
        <w:t xml:space="preserve"> </w:t>
      </w:r>
    </w:p>
    <w:p w14:paraId="243237AC" w14:textId="77777777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cs="Times New Roman"/>
          <w:lang w:eastAsia="zh-CN"/>
        </w:rPr>
        <w:t>Не подлежат оценке жюри Конкурса конкурсные сочинения, подготовленные с нарушением требований к их оформлению или с нарушением сроков представления, установленных Учредителем.</w:t>
      </w:r>
    </w:p>
    <w:p w14:paraId="358E934F" w14:textId="77777777" w:rsidR="0081422D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7.5. Жюри проверяет конкурсные сочинения на наличие неправомерного использования чужого текста без указания на автора и источник заимствований.</w:t>
      </w:r>
      <w:r>
        <w:rPr>
          <w:rFonts w:eastAsia="Times New Roman" w:cs="Times New Roman"/>
          <w:szCs w:val="28"/>
          <w:lang w:eastAsia="zh-CN"/>
        </w:rPr>
        <w:br/>
        <w:t xml:space="preserve">В случае выявления высокого процента </w:t>
      </w:r>
      <w:r>
        <w:rPr>
          <w:szCs w:val="28"/>
        </w:rPr>
        <w:t xml:space="preserve">неправомерных </w:t>
      </w:r>
      <w:r>
        <w:rPr>
          <w:rFonts w:eastAsia="Times New Roman" w:cs="Times New Roman"/>
          <w:szCs w:val="28"/>
          <w:lang w:eastAsia="zh-CN"/>
        </w:rPr>
        <w:t>заимствований</w:t>
      </w:r>
      <w:r>
        <w:rPr>
          <w:rFonts w:eastAsia="Times New Roman" w:cs="Times New Roman"/>
          <w:szCs w:val="28"/>
          <w:lang w:eastAsia="zh-CN"/>
        </w:rPr>
        <w:br/>
      </w:r>
      <w:r>
        <w:rPr>
          <w:rFonts w:eastAsia="Times New Roman" w:cs="Times New Roman"/>
          <w:szCs w:val="28"/>
          <w:lang w:eastAsia="zh-CN"/>
        </w:rPr>
        <w:lastRenderedPageBreak/>
        <w:t>в конкурсном сочинении (более 25%) участник Конкурса лишается права</w:t>
      </w:r>
      <w:r>
        <w:rPr>
          <w:rFonts w:eastAsia="Times New Roman" w:cs="Times New Roman"/>
          <w:szCs w:val="28"/>
          <w:lang w:eastAsia="zh-CN"/>
        </w:rPr>
        <w:br/>
        <w:t>на дальнейшее участие в Конкурсе.</w:t>
      </w:r>
    </w:p>
    <w:p w14:paraId="39B5FEAA" w14:textId="77777777" w:rsidR="0081422D" w:rsidRPr="00733054" w:rsidRDefault="0081422D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b/>
          <w:sz w:val="16"/>
          <w:szCs w:val="16"/>
          <w:lang w:eastAsia="zh-CN"/>
        </w:rPr>
      </w:pPr>
    </w:p>
    <w:p w14:paraId="15F785BE" w14:textId="387EC675" w:rsidR="0081422D" w:rsidRDefault="005200B6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szCs w:val="28"/>
          <w:lang w:eastAsia="zh-CN"/>
        </w:rPr>
      </w:pPr>
      <w:r>
        <w:rPr>
          <w:rFonts w:eastAsia="Times New Roman" w:cs="Times New Roman"/>
          <w:b/>
          <w:szCs w:val="28"/>
          <w:lang w:eastAsia="zh-CN"/>
        </w:rPr>
        <w:t>VIII. Критерии и порядок оценки конкурсных сочинений</w:t>
      </w:r>
    </w:p>
    <w:p w14:paraId="72903A16" w14:textId="77777777" w:rsidR="00733054" w:rsidRPr="00733054" w:rsidRDefault="00733054">
      <w:pPr>
        <w:spacing w:after="0" w:line="276" w:lineRule="auto"/>
        <w:ind w:left="0" w:right="0" w:firstLine="0"/>
        <w:jc w:val="center"/>
        <w:textAlignment w:val="top"/>
        <w:rPr>
          <w:sz w:val="16"/>
          <w:szCs w:val="16"/>
        </w:rPr>
      </w:pPr>
    </w:p>
    <w:p w14:paraId="53D29686" w14:textId="5D073B6E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8.1. Каждое конкурсное сочинение на школьном, муниципальном, региональном этапах Конкурса проверяется и оценивается тремя членами жюри Конкурса.</w:t>
      </w:r>
    </w:p>
    <w:p w14:paraId="50E57DFA" w14:textId="797FD056" w:rsidR="0081422D" w:rsidRDefault="005200B6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8.2. Оценка конкурсных сочинений жюри школьного, муниципального, регионального этапов Конкурса осуществляется по следующим критериям</w:t>
      </w:r>
      <w:bookmarkStart w:id="5" w:name="_Hlk180075958"/>
      <w:r>
        <w:rPr>
          <w:rFonts w:eastAsia="Times New Roman" w:cs="Times New Roman"/>
          <w:szCs w:val="28"/>
          <w:lang w:eastAsia="zh-CN"/>
        </w:rPr>
        <w:t>:</w:t>
      </w:r>
      <w:bookmarkEnd w:id="5"/>
    </w:p>
    <w:p w14:paraId="52151C4A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1) содержание конкурсного сочинения:</w:t>
      </w:r>
    </w:p>
    <w:p w14:paraId="0EEB209F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соответствие сочинения цели и задачам конкурса;</w:t>
      </w:r>
    </w:p>
    <w:p w14:paraId="6D4F3027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соответствие содержания сочинения выбранному тематическому направлению;</w:t>
      </w:r>
    </w:p>
    <w:p w14:paraId="11F73172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соответствие содержания сочинения выбранной теме;</w:t>
      </w:r>
    </w:p>
    <w:p w14:paraId="53309DD5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полнота раскрытия темы сочинения;</w:t>
      </w:r>
    </w:p>
    <w:p w14:paraId="0B23CFCC" w14:textId="10AA5766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цельность и логичность</w:t>
      </w:r>
      <w:r w:rsidR="00093337" w:rsidRPr="00726D4E">
        <w:rPr>
          <w:rFonts w:eastAsia="Times New Roman" w:cs="Times New Roman"/>
          <w:szCs w:val="28"/>
          <w:lang w:eastAsia="zh-CN"/>
        </w:rPr>
        <w:t xml:space="preserve"> </w:t>
      </w:r>
      <w:r w:rsidRPr="00726D4E">
        <w:rPr>
          <w:rFonts w:eastAsia="Times New Roman" w:cs="Times New Roman"/>
          <w:szCs w:val="28"/>
          <w:lang w:eastAsia="zh-CN"/>
        </w:rPr>
        <w:t>композиции сочинения;</w:t>
      </w:r>
    </w:p>
    <w:p w14:paraId="03BF7E8D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корректное использование в сочинении литературного, исторического, фактического (в том числе биографического), научного и другого материала;</w:t>
      </w:r>
    </w:p>
    <w:p w14:paraId="6466971A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оригинальность авторского замысла;</w:t>
      </w:r>
    </w:p>
    <w:p w14:paraId="4EBF9CE8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выражение в сочинении авторской позиции;</w:t>
      </w:r>
    </w:p>
    <w:p w14:paraId="27F34FAB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2) жанровое и языковое своеобразие конкурсного сочинения:</w:t>
      </w:r>
    </w:p>
    <w:p w14:paraId="3C440F5D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соответствие содержания конкурсного сочинения выбранному жанру;</w:t>
      </w:r>
    </w:p>
    <w:p w14:paraId="1A0E3E20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разнообразие синтаксических конструкций;</w:t>
      </w:r>
    </w:p>
    <w:p w14:paraId="46A48C50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целесообразность использования языковых средств;</w:t>
      </w:r>
    </w:p>
    <w:p w14:paraId="31A7AEC8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стилевое единство;</w:t>
      </w:r>
    </w:p>
    <w:p w14:paraId="08E900B5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3) грамотность конкурсного сочинения:</w:t>
      </w:r>
    </w:p>
    <w:p w14:paraId="6DCCCF42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соблюдение орфографических норм русского языка;</w:t>
      </w:r>
    </w:p>
    <w:p w14:paraId="6537F6F5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соблюдение пунктуационных норм русского языка;</w:t>
      </w:r>
    </w:p>
    <w:p w14:paraId="2F0A0912" w14:textId="77777777" w:rsidR="007E3911" w:rsidRPr="00726D4E" w:rsidRDefault="007E3911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соблюдение грамматических норм русского языка;</w:t>
      </w:r>
    </w:p>
    <w:p w14:paraId="2F0AB8E1" w14:textId="38FA9526" w:rsidR="007E3911" w:rsidRPr="00726D4E" w:rsidRDefault="007E3911" w:rsidP="007E391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726D4E">
        <w:rPr>
          <w:rFonts w:eastAsia="Times New Roman" w:cs="Times New Roman"/>
          <w:szCs w:val="28"/>
          <w:lang w:eastAsia="zh-CN"/>
        </w:rPr>
        <w:t>соблюдение речевых норм русского языка</w:t>
      </w:r>
      <w:r w:rsidR="00002CBB" w:rsidRPr="00726D4E">
        <w:rPr>
          <w:rFonts w:eastAsia="Times New Roman" w:cs="Times New Roman"/>
          <w:szCs w:val="28"/>
          <w:lang w:eastAsia="zh-CN"/>
        </w:rPr>
        <w:t>;</w:t>
      </w:r>
    </w:p>
    <w:p w14:paraId="0E7B7333" w14:textId="6B5E8E33" w:rsidR="0041218B" w:rsidRPr="00726D4E" w:rsidRDefault="0041218B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4) эмоциональное воздействие на читателя.</w:t>
      </w:r>
    </w:p>
    <w:p w14:paraId="49635233" w14:textId="4E73760C" w:rsidR="007E3911" w:rsidRPr="00A14C64" w:rsidRDefault="007E3911" w:rsidP="007E3911">
      <w:pPr>
        <w:spacing w:after="0" w:line="276" w:lineRule="auto"/>
        <w:ind w:left="0" w:right="0" w:firstLine="709"/>
        <w:textAlignment w:val="top"/>
      </w:pPr>
      <w:r w:rsidRPr="00726D4E">
        <w:rPr>
          <w:rFonts w:eastAsia="Times New Roman" w:cs="Times New Roman"/>
          <w:szCs w:val="28"/>
          <w:lang w:eastAsia="zh-CN"/>
        </w:rPr>
        <w:t>8.3. Оценка по каждому показателю выставляется по шкале 0</w:t>
      </w:r>
      <w:r w:rsidR="00733054">
        <w:rPr>
          <w:rFonts w:eastAsia="Times New Roman" w:cs="Times New Roman"/>
          <w:szCs w:val="28"/>
          <w:lang w:eastAsia="zh-CN"/>
        </w:rPr>
        <w:t>-</w:t>
      </w:r>
      <w:r w:rsidR="006B5232" w:rsidRPr="00726D4E">
        <w:rPr>
          <w:rFonts w:eastAsia="Times New Roman" w:cs="Times New Roman"/>
          <w:szCs w:val="28"/>
          <w:lang w:eastAsia="zh-CN"/>
        </w:rPr>
        <w:t>2</w:t>
      </w:r>
      <w:r w:rsidRPr="00726D4E">
        <w:rPr>
          <w:rFonts w:eastAsia="Times New Roman" w:cs="Times New Roman"/>
          <w:szCs w:val="28"/>
          <w:lang w:eastAsia="zh-CN"/>
        </w:rPr>
        <w:t xml:space="preserve"> балла.</w:t>
      </w:r>
    </w:p>
    <w:p w14:paraId="5586EE62" w14:textId="77777777" w:rsidR="00733054" w:rsidRDefault="00733054" w:rsidP="00CD59C8">
      <w:pPr>
        <w:spacing w:after="0" w:line="276" w:lineRule="auto"/>
        <w:ind w:left="0" w:right="0" w:firstLine="0"/>
        <w:textAlignment w:val="top"/>
        <w:rPr>
          <w:rFonts w:eastAsia="Times New Roman" w:cs="Times New Roman"/>
          <w:b/>
          <w:szCs w:val="28"/>
          <w:lang w:eastAsia="zh-CN"/>
        </w:rPr>
      </w:pPr>
    </w:p>
    <w:p w14:paraId="21DFDAD4" w14:textId="56C560F8" w:rsidR="0081422D" w:rsidRDefault="005200B6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szCs w:val="28"/>
          <w:lang w:eastAsia="zh-CN"/>
        </w:rPr>
      </w:pPr>
      <w:r w:rsidRPr="002E4D6C">
        <w:rPr>
          <w:rFonts w:eastAsia="Times New Roman" w:cs="Times New Roman"/>
          <w:b/>
          <w:szCs w:val="28"/>
          <w:lang w:eastAsia="zh-CN"/>
        </w:rPr>
        <w:t>IX. Определение победителей и подведение итогов Конкурса</w:t>
      </w:r>
    </w:p>
    <w:p w14:paraId="6D25DBD7" w14:textId="77777777" w:rsidR="00733054" w:rsidRPr="00733054" w:rsidRDefault="00733054">
      <w:pPr>
        <w:spacing w:after="0" w:line="276" w:lineRule="auto"/>
        <w:ind w:left="0" w:right="0" w:firstLine="0"/>
        <w:jc w:val="center"/>
        <w:textAlignment w:val="top"/>
        <w:rPr>
          <w:sz w:val="16"/>
          <w:szCs w:val="16"/>
        </w:rPr>
      </w:pPr>
    </w:p>
    <w:p w14:paraId="23DAC205" w14:textId="24F6AC1E" w:rsidR="0081422D" w:rsidRPr="002E4D6C" w:rsidRDefault="005200B6">
      <w:pPr>
        <w:spacing w:after="0" w:line="276" w:lineRule="auto"/>
        <w:ind w:left="0" w:right="0" w:firstLine="709"/>
        <w:textAlignment w:val="top"/>
      </w:pPr>
      <w:r w:rsidRPr="002E4D6C">
        <w:rPr>
          <w:rFonts w:eastAsia="Times New Roman" w:cs="Times New Roman"/>
          <w:szCs w:val="28"/>
          <w:lang w:eastAsia="zh-CN"/>
        </w:rPr>
        <w:t xml:space="preserve">9.1. Победители школьного, муниципального и регионального этапов Конкурса в </w:t>
      </w:r>
      <w:r w:rsidR="00BF6D80">
        <w:rPr>
          <w:rFonts w:eastAsia="Times New Roman" w:cs="Times New Roman"/>
          <w:szCs w:val="28"/>
          <w:lang w:eastAsia="zh-CN"/>
        </w:rPr>
        <w:t>Республике Дагестан</w:t>
      </w:r>
      <w:r w:rsidRPr="002E4D6C">
        <w:rPr>
          <w:rFonts w:eastAsia="Times New Roman" w:cs="Times New Roman"/>
          <w:szCs w:val="28"/>
          <w:lang w:eastAsia="zh-CN"/>
        </w:rPr>
        <w:t xml:space="preserve"> определяются на основании результатов оценки конкурсных сочинений жюри соответственно школьного, муниципального и регионального этапов Конкурса по каждой категории участников Конкурса, указанной в пункте 3.</w:t>
      </w:r>
      <w:r w:rsidR="00BF6D80">
        <w:rPr>
          <w:rFonts w:eastAsia="Times New Roman" w:cs="Times New Roman"/>
          <w:szCs w:val="28"/>
          <w:lang w:eastAsia="zh-CN"/>
        </w:rPr>
        <w:t>3</w:t>
      </w:r>
      <w:r w:rsidRPr="002E4D6C">
        <w:rPr>
          <w:rFonts w:eastAsia="Times New Roman" w:cs="Times New Roman"/>
          <w:szCs w:val="28"/>
          <w:lang w:eastAsia="zh-CN"/>
        </w:rPr>
        <w:t xml:space="preserve"> настоящего Положения. Результаты оценки оформляются в виде рейтинговых списков.</w:t>
      </w:r>
    </w:p>
    <w:p w14:paraId="1A520CD7" w14:textId="7778178B" w:rsidR="0081422D" w:rsidRPr="002E4D6C" w:rsidRDefault="005200B6">
      <w:pPr>
        <w:spacing w:after="0" w:line="276" w:lineRule="auto"/>
        <w:ind w:left="0" w:right="0" w:firstLine="709"/>
        <w:textAlignment w:val="top"/>
      </w:pPr>
      <w:r w:rsidRPr="002E4D6C">
        <w:rPr>
          <w:rFonts w:eastAsia="Times New Roman" w:cs="Times New Roman"/>
          <w:szCs w:val="28"/>
          <w:lang w:eastAsia="zh-CN"/>
        </w:rPr>
        <w:lastRenderedPageBreak/>
        <w:t xml:space="preserve">Исполнительные органы </w:t>
      </w:r>
      <w:r w:rsidR="00BF6D80">
        <w:rPr>
          <w:rFonts w:eastAsia="Times New Roman" w:cs="Times New Roman"/>
          <w:szCs w:val="28"/>
          <w:lang w:eastAsia="zh-CN"/>
        </w:rPr>
        <w:t>Республики Дагестан</w:t>
      </w:r>
      <w:r w:rsidRPr="002E4D6C">
        <w:rPr>
          <w:rFonts w:eastAsia="Times New Roman" w:cs="Times New Roman"/>
          <w:szCs w:val="28"/>
          <w:lang w:eastAsia="zh-CN"/>
        </w:rPr>
        <w:t>, осуществляющие государственное управление в сфере образования, награждают победителей</w:t>
      </w:r>
      <w:r w:rsidRPr="002E4D6C">
        <w:rPr>
          <w:rFonts w:eastAsia="Times New Roman" w:cs="Times New Roman"/>
          <w:szCs w:val="28"/>
          <w:lang w:eastAsia="zh-CN"/>
        </w:rPr>
        <w:br/>
        <w:t>и призеров школьного, муниципального и регионального этапов Конкурса, а также подготовивших их педагогов-наставников.</w:t>
      </w:r>
    </w:p>
    <w:p w14:paraId="607A5B6E" w14:textId="4D57B80A" w:rsidR="0081422D" w:rsidRPr="002E4D6C" w:rsidRDefault="005200B6">
      <w:pPr>
        <w:spacing w:after="0" w:line="276" w:lineRule="auto"/>
        <w:ind w:left="0" w:right="0" w:firstLine="709"/>
        <w:textAlignment w:val="top"/>
      </w:pPr>
      <w:r w:rsidRPr="002E4D6C">
        <w:rPr>
          <w:rFonts w:eastAsia="Times New Roman" w:cs="Times New Roman"/>
          <w:szCs w:val="28"/>
          <w:lang w:eastAsia="zh-CN"/>
        </w:rPr>
        <w:t>9.</w:t>
      </w:r>
      <w:r w:rsidR="00BF6D80">
        <w:rPr>
          <w:rFonts w:eastAsia="Times New Roman" w:cs="Times New Roman"/>
          <w:szCs w:val="28"/>
          <w:lang w:eastAsia="zh-CN"/>
        </w:rPr>
        <w:t>2</w:t>
      </w:r>
      <w:r w:rsidRPr="002E4D6C">
        <w:rPr>
          <w:rFonts w:eastAsia="Times New Roman" w:cs="Times New Roman"/>
          <w:szCs w:val="28"/>
          <w:lang w:eastAsia="zh-CN"/>
        </w:rPr>
        <w:t xml:space="preserve">. Все участники </w:t>
      </w:r>
      <w:r w:rsidR="00BF6D80">
        <w:rPr>
          <w:rFonts w:eastAsia="Times New Roman" w:cs="Times New Roman"/>
          <w:szCs w:val="28"/>
          <w:lang w:eastAsia="zh-CN"/>
        </w:rPr>
        <w:t>регионального</w:t>
      </w:r>
      <w:r w:rsidRPr="002E4D6C">
        <w:rPr>
          <w:rFonts w:eastAsia="Times New Roman" w:cs="Times New Roman"/>
          <w:szCs w:val="28"/>
          <w:lang w:eastAsia="zh-CN"/>
        </w:rPr>
        <w:t xml:space="preserve"> этапа Конкурса являются финалистами Конкурса.</w:t>
      </w:r>
    </w:p>
    <w:p w14:paraId="51126446" w14:textId="1AEB9DBE" w:rsidR="0081422D" w:rsidRPr="006B5232" w:rsidRDefault="005200B6">
      <w:pPr>
        <w:spacing w:after="0" w:line="276" w:lineRule="auto"/>
        <w:ind w:left="0" w:right="0" w:firstLine="709"/>
        <w:textAlignment w:val="top"/>
      </w:pPr>
      <w:r w:rsidRPr="002E4D6C">
        <w:rPr>
          <w:rFonts w:eastAsia="Times New Roman" w:cs="Times New Roman"/>
          <w:szCs w:val="28"/>
          <w:lang w:eastAsia="zh-CN"/>
        </w:rPr>
        <w:t>9.</w:t>
      </w:r>
      <w:r w:rsidR="003924C6">
        <w:rPr>
          <w:rFonts w:eastAsia="Times New Roman" w:cs="Times New Roman"/>
          <w:szCs w:val="28"/>
          <w:lang w:eastAsia="zh-CN"/>
        </w:rPr>
        <w:t>3</w:t>
      </w:r>
      <w:r w:rsidRPr="002E4D6C">
        <w:rPr>
          <w:rFonts w:eastAsia="Times New Roman" w:cs="Times New Roman"/>
          <w:szCs w:val="28"/>
          <w:lang w:eastAsia="zh-CN"/>
        </w:rPr>
        <w:t xml:space="preserve">. Определение абсолютных победителей и призеров </w:t>
      </w:r>
      <w:r w:rsidR="003924C6">
        <w:rPr>
          <w:rFonts w:eastAsia="Times New Roman" w:cs="Times New Roman"/>
          <w:szCs w:val="28"/>
          <w:lang w:eastAsia="zh-CN"/>
        </w:rPr>
        <w:t>регионального</w:t>
      </w:r>
      <w:r w:rsidRPr="002E4D6C">
        <w:rPr>
          <w:rFonts w:eastAsia="Times New Roman" w:cs="Times New Roman"/>
          <w:szCs w:val="28"/>
          <w:lang w:eastAsia="zh-CN"/>
        </w:rPr>
        <w:t xml:space="preserve"> этапа Конкурса осуществляется на основании оценки конкурсных сочинений </w:t>
      </w:r>
      <w:r w:rsidR="00DD605C" w:rsidRPr="002E4D6C">
        <w:rPr>
          <w:rFonts w:eastAsia="Times New Roman" w:cs="Times New Roman"/>
          <w:szCs w:val="28"/>
          <w:lang w:eastAsia="zh-CN"/>
        </w:rPr>
        <w:t>Жюри</w:t>
      </w:r>
      <w:r w:rsidRPr="002E4D6C">
        <w:rPr>
          <w:rFonts w:eastAsia="Times New Roman" w:cs="Times New Roman"/>
          <w:szCs w:val="28"/>
          <w:lang w:eastAsia="zh-CN"/>
        </w:rPr>
        <w:t xml:space="preserve"> </w:t>
      </w:r>
      <w:r w:rsidR="00BA7A79" w:rsidRPr="002E4D6C">
        <w:rPr>
          <w:rFonts w:eastAsia="Times New Roman" w:cs="Times New Roman"/>
          <w:szCs w:val="28"/>
          <w:lang w:eastAsia="zh-CN"/>
        </w:rPr>
        <w:br/>
      </w:r>
      <w:r w:rsidRPr="002E4D6C">
        <w:rPr>
          <w:rFonts w:eastAsia="Times New Roman" w:cs="Times New Roman"/>
          <w:szCs w:val="28"/>
          <w:lang w:eastAsia="zh-CN"/>
        </w:rPr>
        <w:t xml:space="preserve">и оформляется в виде рейтингового списка </w:t>
      </w:r>
      <w:r w:rsidR="003924C6">
        <w:rPr>
          <w:rFonts w:eastAsia="Times New Roman" w:cs="Times New Roman"/>
          <w:szCs w:val="28"/>
          <w:lang w:eastAsia="zh-CN"/>
        </w:rPr>
        <w:t>регионального</w:t>
      </w:r>
      <w:r w:rsidRPr="002E4D6C">
        <w:rPr>
          <w:rFonts w:eastAsia="Times New Roman" w:cs="Times New Roman"/>
          <w:szCs w:val="28"/>
          <w:lang w:eastAsia="zh-CN"/>
        </w:rPr>
        <w:t xml:space="preserve"> этапа Конкурса.</w:t>
      </w:r>
      <w:r w:rsidRPr="006B5232">
        <w:t xml:space="preserve"> </w:t>
      </w:r>
    </w:p>
    <w:p w14:paraId="43B72599" w14:textId="10DFDDDF" w:rsidR="0081422D" w:rsidRPr="00907DE8" w:rsidRDefault="005200B6">
      <w:pPr>
        <w:spacing w:after="0" w:line="276" w:lineRule="auto"/>
        <w:ind w:left="0" w:right="0" w:firstLine="709"/>
        <w:textAlignment w:val="top"/>
      </w:pPr>
      <w:r w:rsidRPr="006B5232">
        <w:rPr>
          <w:rFonts w:eastAsia="Times New Roman" w:cs="Times New Roman"/>
          <w:szCs w:val="28"/>
          <w:lang w:eastAsia="zh-CN"/>
        </w:rPr>
        <w:t xml:space="preserve">9.5. Абсолютными победителями </w:t>
      </w:r>
      <w:r w:rsidR="003924C6">
        <w:rPr>
          <w:rFonts w:eastAsia="Times New Roman" w:cs="Times New Roman"/>
          <w:szCs w:val="28"/>
          <w:lang w:eastAsia="zh-CN"/>
        </w:rPr>
        <w:t xml:space="preserve">регионального </w:t>
      </w:r>
      <w:r w:rsidRPr="006B5232">
        <w:rPr>
          <w:rFonts w:eastAsia="Times New Roman" w:cs="Times New Roman"/>
          <w:szCs w:val="28"/>
          <w:lang w:eastAsia="zh-CN"/>
        </w:rPr>
        <w:t xml:space="preserve">этапа Конкурса становятся </w:t>
      </w:r>
      <w:r w:rsidRPr="006B5232">
        <w:rPr>
          <w:rFonts w:eastAsia="Times New Roman" w:cs="Times New Roman"/>
          <w:iCs/>
          <w:szCs w:val="28"/>
          <w:lang w:eastAsia="zh-CN"/>
        </w:rPr>
        <w:t xml:space="preserve">четыре </w:t>
      </w:r>
      <w:r w:rsidRPr="006B5232">
        <w:rPr>
          <w:rFonts w:eastAsia="Times New Roman" w:cs="Times New Roman"/>
          <w:szCs w:val="28"/>
          <w:lang w:eastAsia="zh-CN"/>
        </w:rPr>
        <w:t xml:space="preserve">финалиста </w:t>
      </w:r>
      <w:r w:rsidR="003924C6">
        <w:rPr>
          <w:rFonts w:eastAsia="Times New Roman" w:cs="Times New Roman"/>
          <w:szCs w:val="28"/>
          <w:lang w:eastAsia="zh-CN"/>
        </w:rPr>
        <w:t xml:space="preserve">муниципального </w:t>
      </w:r>
      <w:r w:rsidRPr="006B5232">
        <w:rPr>
          <w:rFonts w:eastAsia="Times New Roman" w:cs="Times New Roman"/>
          <w:szCs w:val="28"/>
          <w:lang w:eastAsia="zh-CN"/>
        </w:rPr>
        <w:t xml:space="preserve">этапа </w:t>
      </w:r>
      <w:r w:rsidRPr="006B5232">
        <w:rPr>
          <w:rFonts w:eastAsia="Times New Roman" w:cs="Times New Roman"/>
          <w:iCs/>
          <w:szCs w:val="28"/>
          <w:lang w:eastAsia="zh-CN"/>
        </w:rPr>
        <w:t>Конкурса</w:t>
      </w:r>
      <w:r w:rsidRPr="006B5232">
        <w:rPr>
          <w:rFonts w:eastAsia="Times New Roman" w:cs="Times New Roman"/>
          <w:szCs w:val="28"/>
          <w:lang w:eastAsia="zh-CN"/>
        </w:rPr>
        <w:t>, набравшие наибольшее количество баллов по</w:t>
      </w:r>
      <w:r w:rsidR="00BA7A79">
        <w:rPr>
          <w:rFonts w:eastAsia="Times New Roman" w:cs="Times New Roman"/>
          <w:szCs w:val="28"/>
          <w:lang w:eastAsia="zh-CN"/>
        </w:rPr>
        <w:t xml:space="preserve"> </w:t>
      </w:r>
      <w:r w:rsidRPr="006B5232">
        <w:rPr>
          <w:rFonts w:eastAsia="Times New Roman" w:cs="Times New Roman"/>
          <w:szCs w:val="28"/>
          <w:lang w:eastAsia="zh-CN"/>
        </w:rPr>
        <w:t xml:space="preserve">результатам оценки </w:t>
      </w:r>
      <w:r w:rsidR="00DD605C" w:rsidRPr="006B5232">
        <w:rPr>
          <w:rFonts w:eastAsia="Times New Roman" w:cs="Times New Roman"/>
          <w:szCs w:val="28"/>
          <w:lang w:eastAsia="zh-CN"/>
        </w:rPr>
        <w:t>Ж</w:t>
      </w:r>
      <w:r w:rsidRPr="006B5232">
        <w:rPr>
          <w:rFonts w:eastAsia="Times New Roman" w:cs="Times New Roman"/>
          <w:szCs w:val="28"/>
          <w:lang w:eastAsia="zh-CN"/>
        </w:rPr>
        <w:t xml:space="preserve">юри конкурсных сочинений – один финалист по каждой </w:t>
      </w:r>
      <w:r w:rsidRPr="006B5232">
        <w:rPr>
          <w:rFonts w:eastAsia="Times New Roman" w:cs="Times New Roman"/>
          <w:color w:val="auto"/>
          <w:szCs w:val="28"/>
          <w:lang w:eastAsia="zh-CN"/>
        </w:rPr>
        <w:t>категории участников Конкурса, указанной в пунк</w:t>
      </w:r>
      <w:r>
        <w:rPr>
          <w:rFonts w:eastAsia="Times New Roman" w:cs="Times New Roman"/>
          <w:color w:val="auto"/>
          <w:szCs w:val="28"/>
          <w:lang w:eastAsia="zh-CN"/>
        </w:rPr>
        <w:t xml:space="preserve">те </w:t>
      </w:r>
      <w:r w:rsidRPr="00907DE8">
        <w:rPr>
          <w:rFonts w:eastAsia="Times New Roman" w:cs="Times New Roman"/>
          <w:color w:val="auto"/>
          <w:szCs w:val="28"/>
          <w:lang w:eastAsia="zh-CN"/>
        </w:rPr>
        <w:t>3.</w:t>
      </w:r>
      <w:r w:rsidR="003924C6">
        <w:rPr>
          <w:rFonts w:eastAsia="Times New Roman" w:cs="Times New Roman"/>
          <w:color w:val="auto"/>
          <w:szCs w:val="28"/>
          <w:lang w:eastAsia="zh-CN"/>
        </w:rPr>
        <w:t>3</w:t>
      </w:r>
      <w:r w:rsidRPr="00907DE8">
        <w:rPr>
          <w:rFonts w:eastAsia="Times New Roman" w:cs="Times New Roman"/>
          <w:color w:val="auto"/>
          <w:szCs w:val="28"/>
          <w:lang w:eastAsia="zh-CN"/>
        </w:rPr>
        <w:t xml:space="preserve"> настоящего Положения</w:t>
      </w:r>
      <w:r w:rsidRPr="00907DE8">
        <w:rPr>
          <w:rFonts w:eastAsia="Times New Roman" w:cs="Times New Roman"/>
          <w:szCs w:val="28"/>
          <w:lang w:eastAsia="zh-CN"/>
        </w:rPr>
        <w:t>.</w:t>
      </w:r>
    </w:p>
    <w:p w14:paraId="642A2A2F" w14:textId="73D6F9A8" w:rsidR="0081422D" w:rsidRDefault="005200B6">
      <w:pPr>
        <w:spacing w:after="0" w:line="276" w:lineRule="auto"/>
        <w:ind w:left="0" w:right="0" w:firstLine="709"/>
        <w:textAlignment w:val="top"/>
      </w:pPr>
      <w:r w:rsidRPr="00907DE8">
        <w:rPr>
          <w:rFonts w:eastAsia="Times New Roman" w:cs="Times New Roman"/>
          <w:szCs w:val="28"/>
          <w:lang w:eastAsia="zh-CN"/>
        </w:rPr>
        <w:t xml:space="preserve">9.6. Призерами </w:t>
      </w:r>
      <w:r w:rsidR="003924C6">
        <w:rPr>
          <w:rFonts w:eastAsia="Times New Roman" w:cs="Times New Roman"/>
          <w:szCs w:val="28"/>
          <w:lang w:eastAsia="zh-CN"/>
        </w:rPr>
        <w:t>регионального</w:t>
      </w:r>
      <w:r w:rsidRPr="00907DE8">
        <w:rPr>
          <w:rFonts w:eastAsia="Times New Roman" w:cs="Times New Roman"/>
          <w:szCs w:val="28"/>
          <w:lang w:eastAsia="zh-CN"/>
        </w:rPr>
        <w:t xml:space="preserve"> этапа Конкурса становятся по 1</w:t>
      </w:r>
      <w:r w:rsidR="007D68D6" w:rsidRPr="00907DE8">
        <w:rPr>
          <w:rFonts w:eastAsia="Times New Roman" w:cs="Times New Roman"/>
          <w:szCs w:val="28"/>
          <w:lang w:eastAsia="zh-CN"/>
        </w:rPr>
        <w:t>0</w:t>
      </w:r>
      <w:r w:rsidRPr="00907DE8">
        <w:rPr>
          <w:rFonts w:eastAsia="Times New Roman" w:cs="Times New Roman"/>
          <w:szCs w:val="28"/>
          <w:lang w:eastAsia="zh-CN"/>
        </w:rPr>
        <w:t xml:space="preserve"> финалистов</w:t>
      </w:r>
      <w:r>
        <w:rPr>
          <w:rFonts w:eastAsia="Times New Roman" w:cs="Times New Roman"/>
          <w:szCs w:val="28"/>
          <w:lang w:eastAsia="zh-CN"/>
        </w:rPr>
        <w:t xml:space="preserve"> Конкурса в каждой категории участников, конкурсные сочинения которых набрали наибольшее количество баллов по результатам оценки </w:t>
      </w:r>
      <w:r w:rsidR="00DD605C">
        <w:rPr>
          <w:rFonts w:eastAsia="Times New Roman" w:cs="Times New Roman"/>
          <w:szCs w:val="28"/>
          <w:lang w:eastAsia="zh-CN"/>
        </w:rPr>
        <w:t>Ж</w:t>
      </w:r>
      <w:r>
        <w:rPr>
          <w:rFonts w:eastAsia="Times New Roman" w:cs="Times New Roman"/>
          <w:szCs w:val="28"/>
          <w:lang w:eastAsia="zh-CN"/>
        </w:rPr>
        <w:t>юри за исключением абсолютных победителей, указанных в пункте 9.5 настоящего Положения.</w:t>
      </w:r>
    </w:p>
    <w:p w14:paraId="00C70651" w14:textId="6124344A" w:rsidR="002E4D6C" w:rsidRPr="004023EF" w:rsidRDefault="005200B6" w:rsidP="002E4D6C">
      <w:pPr>
        <w:spacing w:after="0" w:line="276" w:lineRule="auto"/>
        <w:ind w:left="0" w:right="0" w:firstLine="709"/>
        <w:textAlignment w:val="top"/>
      </w:pPr>
      <w:r w:rsidRPr="004023EF">
        <w:rPr>
          <w:rFonts w:eastAsia="Times New Roman" w:cs="Times New Roman"/>
          <w:szCs w:val="28"/>
          <w:lang w:eastAsia="zh-CN"/>
        </w:rPr>
        <w:t>9.7. </w:t>
      </w:r>
      <w:r w:rsidR="002E4D6C" w:rsidRPr="004023EF">
        <w:rPr>
          <w:rFonts w:eastAsia="Times New Roman" w:cs="Times New Roman"/>
          <w:szCs w:val="28"/>
          <w:lang w:eastAsia="zh-CN"/>
        </w:rPr>
        <w:t xml:space="preserve">На </w:t>
      </w:r>
      <w:r w:rsidR="00733054">
        <w:rPr>
          <w:rFonts w:eastAsia="Times New Roman" w:cs="Times New Roman"/>
          <w:szCs w:val="28"/>
          <w:lang w:eastAsia="zh-CN"/>
        </w:rPr>
        <w:t xml:space="preserve">региональном </w:t>
      </w:r>
      <w:r w:rsidR="00733054" w:rsidRPr="004023EF">
        <w:rPr>
          <w:rFonts w:eastAsia="Times New Roman" w:cs="Times New Roman"/>
          <w:szCs w:val="28"/>
          <w:lang w:eastAsia="zh-CN"/>
        </w:rPr>
        <w:t>этапе</w:t>
      </w:r>
      <w:r w:rsidR="002E4D6C" w:rsidRPr="004023EF">
        <w:rPr>
          <w:rFonts w:eastAsia="Times New Roman" w:cs="Times New Roman"/>
          <w:szCs w:val="28"/>
          <w:lang w:eastAsia="zh-CN"/>
        </w:rPr>
        <w:t xml:space="preserve"> Конкурса в соответствии с решением Жюри дополнительно награждаются финалисты Конкурса по следующим номинациям:</w:t>
      </w:r>
    </w:p>
    <w:p w14:paraId="6E49F610" w14:textId="77777777" w:rsidR="002E4D6C" w:rsidRPr="004023EF" w:rsidRDefault="002E4D6C" w:rsidP="002E4D6C">
      <w:pPr>
        <w:spacing w:after="0" w:line="276" w:lineRule="auto"/>
        <w:ind w:left="0" w:right="0" w:firstLine="709"/>
        <w:textAlignment w:val="top"/>
      </w:pPr>
      <w:r w:rsidRPr="004023EF">
        <w:t>за гражданскую активность и поддержку образовательно-просветительских мероприятий проекта «Без срока давности», в том числе за рубежом;</w:t>
      </w:r>
    </w:p>
    <w:p w14:paraId="2671BD33" w14:textId="77777777" w:rsidR="002E4D6C" w:rsidRPr="004023EF" w:rsidRDefault="002E4D6C" w:rsidP="002E4D6C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023EF">
        <w:rPr>
          <w:rFonts w:eastAsia="Times New Roman" w:cs="Times New Roman"/>
          <w:szCs w:val="28"/>
          <w:lang w:eastAsia="zh-CN"/>
        </w:rPr>
        <w:t>за участие в образовательно-просветительских мероприятиях по сохранению исторической памяти о трагедии мирного населения СССР в период Великой Отечественной войны 1941–1945 годов в субъектах Российской Федерации;</w:t>
      </w:r>
    </w:p>
    <w:p w14:paraId="7474166E" w14:textId="77777777" w:rsidR="002E4D6C" w:rsidRPr="004023EF" w:rsidRDefault="002E4D6C" w:rsidP="002E4D6C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023EF">
        <w:rPr>
          <w:rFonts w:eastAsia="Times New Roman" w:cs="Times New Roman"/>
          <w:szCs w:val="28"/>
          <w:lang w:eastAsia="zh-CN"/>
        </w:rPr>
        <w:t xml:space="preserve">за оригинальность сюжета конкурсного сочинения, </w:t>
      </w:r>
      <w:r w:rsidRPr="004023EF">
        <w:rPr>
          <w:rFonts w:eastAsia="Times New Roman" w:cs="Times New Roman"/>
          <w:iCs/>
          <w:szCs w:val="28"/>
          <w:lang w:eastAsia="zh-CN"/>
        </w:rPr>
        <w:t xml:space="preserve">за богатство </w:t>
      </w:r>
      <w:r w:rsidRPr="004023EF">
        <w:rPr>
          <w:rFonts w:eastAsia="Times New Roman" w:cs="Times New Roman"/>
          <w:iCs/>
          <w:szCs w:val="28"/>
          <w:lang w:eastAsia="zh-CN"/>
        </w:rPr>
        <w:br/>
        <w:t>и выразительность русского языка</w:t>
      </w:r>
      <w:r w:rsidRPr="004023EF">
        <w:rPr>
          <w:rFonts w:eastAsia="Times New Roman" w:cs="Times New Roman"/>
          <w:szCs w:val="28"/>
          <w:lang w:eastAsia="zh-CN"/>
        </w:rPr>
        <w:t>;</w:t>
      </w:r>
    </w:p>
    <w:p w14:paraId="40A1317A" w14:textId="5F9C71FA" w:rsidR="0081422D" w:rsidRPr="004023EF" w:rsidRDefault="002E4D6C" w:rsidP="002E4D6C">
      <w:pPr>
        <w:spacing w:after="0" w:line="276" w:lineRule="auto"/>
        <w:ind w:left="0" w:right="0" w:firstLine="709"/>
        <w:textAlignment w:val="top"/>
      </w:pPr>
      <w:r w:rsidRPr="004023EF">
        <w:rPr>
          <w:rFonts w:eastAsia="Times New Roman" w:cs="Times New Roman"/>
          <w:szCs w:val="28"/>
          <w:lang w:eastAsia="zh-CN"/>
        </w:rPr>
        <w:t>за лучшее сочинение, представленное участниками детских центров</w:t>
      </w:r>
      <w:r w:rsidR="004023EF" w:rsidRPr="004023EF">
        <w:rPr>
          <w:rFonts w:eastAsia="Times New Roman" w:cs="Times New Roman"/>
          <w:szCs w:val="28"/>
          <w:lang w:eastAsia="zh-CN"/>
        </w:rPr>
        <w:t>.</w:t>
      </w:r>
    </w:p>
    <w:p w14:paraId="3C33E94A" w14:textId="7F9F8D87" w:rsidR="00726D4E" w:rsidRDefault="005200B6" w:rsidP="002B1E44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 w:rsidRPr="004023EF">
        <w:rPr>
          <w:rFonts w:eastAsia="Times New Roman" w:cs="Times New Roman"/>
          <w:szCs w:val="28"/>
          <w:lang w:eastAsia="zh-CN"/>
        </w:rPr>
        <w:t>9.8. </w:t>
      </w:r>
      <w:r w:rsidR="002E4D6C">
        <w:rPr>
          <w:rFonts w:eastAsia="Times New Roman" w:cs="Times New Roman"/>
          <w:szCs w:val="28"/>
          <w:lang w:eastAsia="zh-CN"/>
        </w:rPr>
        <w:t xml:space="preserve">Списки абсолютных победителей, призеров и победителей в номинациях Конкурса размещаются на сайте </w:t>
      </w:r>
      <w:r w:rsidR="003924C6">
        <w:rPr>
          <w:rFonts w:eastAsia="Times New Roman" w:cs="Times New Roman"/>
          <w:szCs w:val="28"/>
          <w:lang w:eastAsia="zh-CN"/>
        </w:rPr>
        <w:t>муниципальных образований, на официальном сайте Минобрнауки РД в разделе</w:t>
      </w:r>
      <w:r w:rsidR="003924C6" w:rsidRPr="003924C6">
        <w:rPr>
          <w:rFonts w:eastAsia="Times New Roman" w:cs="Times New Roman"/>
          <w:szCs w:val="28"/>
          <w:lang w:eastAsia="zh-CN"/>
        </w:rPr>
        <w:t>:</w:t>
      </w:r>
      <w:r w:rsidR="003924C6">
        <w:rPr>
          <w:rFonts w:eastAsia="Times New Roman" w:cs="Times New Roman"/>
          <w:szCs w:val="28"/>
          <w:lang w:eastAsia="zh-CN"/>
        </w:rPr>
        <w:t xml:space="preserve"> «Образовательно-просветительские мероприятия проекта «Без срока давности» (</w:t>
      </w:r>
      <w:r w:rsidR="007D4DD9">
        <w:rPr>
          <w:rFonts w:eastAsia="Times New Roman" w:cs="Times New Roman"/>
          <w:szCs w:val="28"/>
          <w:lang w:eastAsia="zh-CN"/>
        </w:rPr>
        <w:t>ссылка</w:t>
      </w:r>
      <w:r w:rsidR="007D4DD9" w:rsidRPr="003924C6">
        <w:rPr>
          <w:rFonts w:eastAsia="Times New Roman" w:cs="Times New Roman"/>
          <w:szCs w:val="28"/>
          <w:lang w:eastAsia="zh-CN"/>
        </w:rPr>
        <w:t>: https://dagminobr.ru/activity/obrazovatelno-prosvetitelskie-meropriyatiya-proekta-bez-sroka-davnosti-10734</w:t>
      </w:r>
      <w:r w:rsidR="007D4DD9">
        <w:rPr>
          <w:rFonts w:eastAsia="Times New Roman" w:cs="Times New Roman"/>
          <w:szCs w:val="28"/>
          <w:lang w:eastAsia="zh-CN"/>
        </w:rPr>
        <w:t>)</w:t>
      </w:r>
      <w:r w:rsidR="002E4D6C">
        <w:rPr>
          <w:rFonts w:eastAsia="Times New Roman" w:cs="Times New Roman"/>
          <w:szCs w:val="28"/>
          <w:lang w:eastAsia="zh-CN"/>
        </w:rPr>
        <w:t>.</w:t>
      </w:r>
    </w:p>
    <w:p w14:paraId="7429203E" w14:textId="70F190F6" w:rsidR="0081422D" w:rsidRDefault="005200B6" w:rsidP="002B1E44">
      <w:pPr>
        <w:spacing w:after="0" w:line="276" w:lineRule="auto"/>
        <w:ind w:left="0" w:right="0" w:firstLine="709"/>
        <w:textAlignment w:val="top"/>
      </w:pPr>
      <w:r>
        <w:rPr>
          <w:rFonts w:eastAsia="Times New Roman" w:cs="Times New Roman"/>
          <w:szCs w:val="28"/>
          <w:lang w:eastAsia="zh-CN"/>
        </w:rPr>
        <w:t>9.9. По итогам Конкурса издается сборник конкурсных сочинений абсолютных победителей, призеров и победителей в номинациях Конкурса</w:t>
      </w:r>
      <w:r>
        <w:rPr>
          <w:rFonts w:cs="Times New Roman"/>
          <w:szCs w:val="28"/>
          <w:lang w:eastAsia="zh-CN"/>
        </w:rPr>
        <w:br/>
      </w:r>
      <w:r>
        <w:rPr>
          <w:rFonts w:eastAsia="Times New Roman" w:cs="Times New Roman"/>
          <w:szCs w:val="28"/>
          <w:lang w:eastAsia="zh-CN"/>
        </w:rPr>
        <w:t>с указанием педагогов-наставников. Электронный вариант сборника размещается</w:t>
      </w:r>
      <w:r>
        <w:rPr>
          <w:rFonts w:eastAsia="Times New Roman" w:cs="Times New Roman"/>
          <w:szCs w:val="28"/>
          <w:lang w:eastAsia="zh-CN"/>
        </w:rPr>
        <w:br/>
        <w:t xml:space="preserve">на сайте </w:t>
      </w:r>
      <w:r w:rsidR="00DD605C">
        <w:rPr>
          <w:rFonts w:eastAsia="Times New Roman" w:cs="Times New Roman"/>
          <w:szCs w:val="28"/>
          <w:lang w:eastAsia="zh-CN"/>
        </w:rPr>
        <w:t>Проект</w:t>
      </w:r>
      <w:r>
        <w:rPr>
          <w:rFonts w:eastAsia="Times New Roman" w:cs="Times New Roman"/>
          <w:szCs w:val="28"/>
          <w:lang w:eastAsia="zh-CN"/>
        </w:rPr>
        <w:t>а.</w:t>
      </w:r>
    </w:p>
    <w:p w14:paraId="68C6D418" w14:textId="6198A28E" w:rsidR="0081422D" w:rsidRDefault="005200B6" w:rsidP="006B70F1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 xml:space="preserve">9.10. Абсолютные победители, призеры, победители в номинациях Конкурса награждаются дипломами </w:t>
      </w:r>
      <w:r w:rsidR="007D4DD9">
        <w:rPr>
          <w:rFonts w:eastAsia="Times New Roman" w:cs="Times New Roman"/>
          <w:szCs w:val="28"/>
          <w:lang w:eastAsia="zh-CN"/>
        </w:rPr>
        <w:t>Конкурса</w:t>
      </w:r>
      <w:r>
        <w:rPr>
          <w:rFonts w:eastAsia="Times New Roman" w:cs="Times New Roman"/>
          <w:szCs w:val="28"/>
          <w:lang w:eastAsia="zh-CN"/>
        </w:rPr>
        <w:t>, а педагоги-</w:t>
      </w:r>
      <w:r w:rsidRPr="006E5670">
        <w:rPr>
          <w:rFonts w:eastAsia="Times New Roman" w:cs="Times New Roman"/>
          <w:szCs w:val="28"/>
          <w:lang w:eastAsia="zh-CN"/>
        </w:rPr>
        <w:t>наставники – благодарственными письмами</w:t>
      </w:r>
      <w:r w:rsidRPr="006E5670">
        <w:t xml:space="preserve"> </w:t>
      </w:r>
      <w:r w:rsidRPr="006E5670">
        <w:rPr>
          <w:rFonts w:eastAsia="Times New Roman" w:cs="Times New Roman"/>
          <w:szCs w:val="28"/>
          <w:lang w:eastAsia="zh-CN"/>
        </w:rPr>
        <w:t xml:space="preserve">и дипломами </w:t>
      </w:r>
      <w:r w:rsidR="007D4DD9">
        <w:rPr>
          <w:rFonts w:eastAsia="Times New Roman" w:cs="Times New Roman"/>
          <w:szCs w:val="28"/>
          <w:lang w:eastAsia="zh-CN"/>
        </w:rPr>
        <w:t>Конкурса</w:t>
      </w:r>
      <w:r w:rsidRPr="006E5670">
        <w:rPr>
          <w:rFonts w:eastAsia="Times New Roman" w:cs="Times New Roman"/>
          <w:szCs w:val="28"/>
          <w:lang w:eastAsia="zh-CN"/>
        </w:rPr>
        <w:t xml:space="preserve">. </w:t>
      </w:r>
      <w:r w:rsidR="006B70F1" w:rsidRPr="006E5670">
        <w:rPr>
          <w:rFonts w:eastAsia="Times New Roman" w:cs="Times New Roman"/>
          <w:szCs w:val="28"/>
          <w:lang w:eastAsia="zh-CN"/>
        </w:rPr>
        <w:t xml:space="preserve">Всем </w:t>
      </w:r>
      <w:r w:rsidR="00B44DD2" w:rsidRPr="006E5670">
        <w:rPr>
          <w:rFonts w:eastAsia="Times New Roman" w:cs="Times New Roman"/>
          <w:szCs w:val="28"/>
          <w:lang w:eastAsia="zh-CN"/>
        </w:rPr>
        <w:t>финалистам Конкурса</w:t>
      </w:r>
      <w:r w:rsidR="006B70F1" w:rsidRPr="006E5670">
        <w:rPr>
          <w:rFonts w:eastAsia="Times New Roman" w:cs="Times New Roman"/>
          <w:szCs w:val="28"/>
          <w:lang w:eastAsia="zh-CN"/>
        </w:rPr>
        <w:t xml:space="preserve"> направляются </w:t>
      </w:r>
      <w:r w:rsidR="006B70F1" w:rsidRPr="006E5670">
        <w:rPr>
          <w:rFonts w:eastAsia="Times New Roman" w:cs="Times New Roman"/>
          <w:szCs w:val="28"/>
          <w:lang w:eastAsia="zh-CN"/>
        </w:rPr>
        <w:lastRenderedPageBreak/>
        <w:t>сертификаты финалист</w:t>
      </w:r>
      <w:r w:rsidR="00B44DD2" w:rsidRPr="006E5670">
        <w:rPr>
          <w:rFonts w:eastAsia="Times New Roman" w:cs="Times New Roman"/>
          <w:szCs w:val="28"/>
          <w:lang w:eastAsia="zh-CN"/>
        </w:rPr>
        <w:t xml:space="preserve">ов Конкурса, а </w:t>
      </w:r>
      <w:r w:rsidR="007328FA" w:rsidRPr="006E5670">
        <w:rPr>
          <w:rFonts w:eastAsia="Times New Roman" w:cs="Times New Roman"/>
          <w:szCs w:val="28"/>
          <w:lang w:eastAsia="zh-CN"/>
        </w:rPr>
        <w:t>педагог</w:t>
      </w:r>
      <w:r w:rsidR="006B70F1" w:rsidRPr="006E5670">
        <w:rPr>
          <w:rFonts w:eastAsia="Times New Roman" w:cs="Times New Roman"/>
          <w:szCs w:val="28"/>
          <w:lang w:eastAsia="zh-CN"/>
        </w:rPr>
        <w:t>ам</w:t>
      </w:r>
      <w:r w:rsidR="007328FA" w:rsidRPr="006E5670">
        <w:rPr>
          <w:rFonts w:eastAsia="Times New Roman" w:cs="Times New Roman"/>
          <w:szCs w:val="28"/>
          <w:lang w:eastAsia="zh-CN"/>
        </w:rPr>
        <w:t>-наставник</w:t>
      </w:r>
      <w:r w:rsidR="006B70F1" w:rsidRPr="006E5670">
        <w:rPr>
          <w:rFonts w:eastAsia="Times New Roman" w:cs="Times New Roman"/>
          <w:szCs w:val="28"/>
          <w:lang w:eastAsia="zh-CN"/>
        </w:rPr>
        <w:t>ам</w:t>
      </w:r>
      <w:r w:rsidR="00664CBD" w:rsidRPr="006E5670">
        <w:rPr>
          <w:rFonts w:eastAsia="Times New Roman" w:cs="Times New Roman"/>
          <w:szCs w:val="28"/>
          <w:lang w:eastAsia="zh-CN"/>
        </w:rPr>
        <w:t xml:space="preserve"> </w:t>
      </w:r>
      <w:r w:rsidR="006B70F1" w:rsidRPr="006E5670">
        <w:rPr>
          <w:rFonts w:eastAsia="Times New Roman" w:cs="Times New Roman"/>
          <w:szCs w:val="28"/>
          <w:lang w:eastAsia="zh-CN"/>
        </w:rPr>
        <w:t>– благодарственные письма</w:t>
      </w:r>
      <w:r w:rsidR="00B44DD2" w:rsidRPr="006E5670">
        <w:rPr>
          <w:rFonts w:eastAsia="Times New Roman" w:cs="Times New Roman"/>
          <w:szCs w:val="28"/>
          <w:lang w:eastAsia="zh-CN"/>
        </w:rPr>
        <w:t xml:space="preserve"> в </w:t>
      </w:r>
      <w:r w:rsidR="006E5670" w:rsidRPr="006E5670">
        <w:rPr>
          <w:rFonts w:eastAsia="Times New Roman" w:cs="Times New Roman"/>
          <w:szCs w:val="28"/>
          <w:lang w:eastAsia="zh-CN"/>
        </w:rPr>
        <w:t xml:space="preserve">виде </w:t>
      </w:r>
      <w:r w:rsidR="00B44DD2" w:rsidRPr="006E5670">
        <w:rPr>
          <w:rFonts w:eastAsia="Times New Roman" w:cs="Times New Roman"/>
          <w:szCs w:val="28"/>
          <w:lang w:eastAsia="zh-CN"/>
        </w:rPr>
        <w:t>электронно</w:t>
      </w:r>
      <w:r w:rsidR="006E5670" w:rsidRPr="006E5670">
        <w:rPr>
          <w:rFonts w:eastAsia="Times New Roman" w:cs="Times New Roman"/>
          <w:szCs w:val="28"/>
          <w:lang w:eastAsia="zh-CN"/>
        </w:rPr>
        <w:t>го документа</w:t>
      </w:r>
      <w:r w:rsidR="006B70F1" w:rsidRPr="006E5670">
        <w:rPr>
          <w:rFonts w:eastAsia="Times New Roman" w:cs="Times New Roman"/>
          <w:szCs w:val="28"/>
          <w:lang w:eastAsia="zh-CN"/>
        </w:rPr>
        <w:t>.</w:t>
      </w:r>
    </w:p>
    <w:p w14:paraId="2EC39A60" w14:textId="659BBD43" w:rsidR="0081422D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Оргкомитет вправе установить для абсолютных победителей, призеров, победителей в номинациях Конкурса и педагогов-наставников</w:t>
      </w:r>
      <w:r w:rsidR="007D4DD9">
        <w:rPr>
          <w:rFonts w:eastAsia="Times New Roman" w:cs="Times New Roman"/>
          <w:szCs w:val="28"/>
          <w:lang w:eastAsia="zh-CN"/>
        </w:rPr>
        <w:t xml:space="preserve"> всех этапов Конкурса</w:t>
      </w:r>
      <w:r>
        <w:rPr>
          <w:rFonts w:eastAsia="Times New Roman" w:cs="Times New Roman"/>
          <w:szCs w:val="28"/>
          <w:lang w:eastAsia="zh-CN"/>
        </w:rPr>
        <w:t xml:space="preserve"> дополнительные формы поощрения. </w:t>
      </w:r>
    </w:p>
    <w:p w14:paraId="21061FCE" w14:textId="45BBFA07" w:rsidR="0081422D" w:rsidRDefault="005200B6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  <w:r>
        <w:rPr>
          <w:rFonts w:eastAsia="Times New Roman" w:cs="Times New Roman"/>
          <w:szCs w:val="28"/>
          <w:lang w:eastAsia="zh-CN"/>
        </w:rPr>
        <w:t>Награждение абсолютных победителей, призеров, победителей в номинациях Конкурса и педагогов-наставников проводится на торжественной церемонии</w:t>
      </w:r>
      <w:r w:rsidR="00664CBD">
        <w:rPr>
          <w:rFonts w:eastAsia="Times New Roman" w:cs="Times New Roman"/>
          <w:szCs w:val="28"/>
          <w:lang w:eastAsia="zh-CN"/>
        </w:rPr>
        <w:t xml:space="preserve"> в рамках образовательно-просветительских мероприятий </w:t>
      </w:r>
      <w:proofErr w:type="spellStart"/>
      <w:r w:rsidR="00C551E0">
        <w:rPr>
          <w:rFonts w:eastAsia="Times New Roman" w:cs="Times New Roman"/>
          <w:szCs w:val="28"/>
          <w:lang w:eastAsia="zh-CN"/>
        </w:rPr>
        <w:t>Минпросвещения</w:t>
      </w:r>
      <w:proofErr w:type="spellEnd"/>
      <w:r w:rsidR="00C551E0">
        <w:rPr>
          <w:rFonts w:eastAsia="Times New Roman" w:cs="Times New Roman"/>
          <w:szCs w:val="28"/>
          <w:lang w:eastAsia="zh-CN"/>
        </w:rPr>
        <w:t xml:space="preserve"> России по реализации </w:t>
      </w:r>
      <w:r w:rsidR="00664CBD">
        <w:rPr>
          <w:rFonts w:eastAsia="Times New Roman" w:cs="Times New Roman"/>
          <w:szCs w:val="28"/>
          <w:lang w:eastAsia="zh-CN"/>
        </w:rPr>
        <w:t xml:space="preserve">проекта «Без срока давности». </w:t>
      </w:r>
      <w:r w:rsidR="00BA7A79">
        <w:rPr>
          <w:rFonts w:eastAsia="Times New Roman" w:cs="Times New Roman"/>
          <w:szCs w:val="28"/>
          <w:lang w:eastAsia="zh-CN"/>
        </w:rPr>
        <w:br/>
      </w:r>
      <w:r w:rsidR="00664CBD">
        <w:rPr>
          <w:rFonts w:eastAsia="Times New Roman" w:cs="Times New Roman"/>
          <w:szCs w:val="28"/>
          <w:lang w:eastAsia="zh-CN"/>
        </w:rPr>
        <w:t xml:space="preserve">На торжественные мероприятия приглашаются Координаторы субъектов Российской Федерации, обучающиеся </w:t>
      </w:r>
      <w:r w:rsidR="00C551E0">
        <w:rPr>
          <w:rFonts w:eastAsia="Times New Roman" w:cs="Times New Roman"/>
          <w:szCs w:val="28"/>
          <w:lang w:eastAsia="zh-CN"/>
        </w:rPr>
        <w:t xml:space="preserve">которых </w:t>
      </w:r>
      <w:r w:rsidR="00664CBD">
        <w:rPr>
          <w:rFonts w:eastAsia="Times New Roman" w:cs="Times New Roman"/>
          <w:szCs w:val="28"/>
          <w:lang w:eastAsia="zh-CN"/>
        </w:rPr>
        <w:t xml:space="preserve">стали абсолютными победителями Конкурса. </w:t>
      </w:r>
    </w:p>
    <w:p w14:paraId="1A3280B8" w14:textId="1E80D635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4FA66E0B" w14:textId="3ED87E14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12699631" w14:textId="77B38FDE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3EA32F16" w14:textId="15522727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0BB4B393" w14:textId="2E59CEEB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4663CFE8" w14:textId="7E2BDC82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73B75046" w14:textId="5A8F80BE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4E4AE7D8" w14:textId="2AAD15BF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4D2816C7" w14:textId="15FEBAB2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684CEF71" w14:textId="6A8AA567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63F85B13" w14:textId="49CACF01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047430CF" w14:textId="788127B3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0DDCE834" w14:textId="6EC4D533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1033FC38" w14:textId="355F9908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2F7E9396" w14:textId="25F0A681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1C306181" w14:textId="07196603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746B33E3" w14:textId="4FB29183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108526C9" w14:textId="5F2D987A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733F67A5" w14:textId="62781149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333C1089" w14:textId="22532AA4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6B97AB5E" w14:textId="34963487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0169F0CB" w14:textId="584755BD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43B12421" w14:textId="7DC3DD93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5E185D91" w14:textId="67CA659B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5AA8D4A8" w14:textId="19F319B5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610288ED" w14:textId="394BE69B" w:rsidR="00CD59C8" w:rsidRDefault="00CD59C8" w:rsidP="007F7F18">
      <w:pPr>
        <w:spacing w:after="0" w:line="276" w:lineRule="auto"/>
        <w:ind w:left="0" w:right="0" w:firstLine="0"/>
        <w:textAlignment w:val="top"/>
        <w:rPr>
          <w:rFonts w:eastAsia="Times New Roman" w:cs="Times New Roman"/>
          <w:szCs w:val="28"/>
          <w:lang w:eastAsia="zh-CN"/>
        </w:rPr>
      </w:pPr>
    </w:p>
    <w:p w14:paraId="2FDAA179" w14:textId="71717EA3" w:rsidR="00CD59C8" w:rsidRDefault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4DEF8295" w14:textId="77777777" w:rsidR="007F7F18" w:rsidRDefault="007F7F1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p w14:paraId="685A0424" w14:textId="77777777" w:rsidR="007F7F18" w:rsidRDefault="00CD59C8" w:rsidP="00CD59C8">
      <w:pPr>
        <w:suppressAutoHyphens w:val="0"/>
        <w:spacing w:after="0" w:line="259" w:lineRule="auto"/>
        <w:ind w:left="0" w:right="0" w:firstLine="0"/>
        <w:jc w:val="left"/>
        <w:outlineLvl w:val="9"/>
        <w:rPr>
          <w:rFonts w:cs="Times New Roman"/>
          <w:b/>
          <w:color w:val="auto"/>
          <w:sz w:val="22"/>
          <w:szCs w:val="28"/>
        </w:rPr>
      </w:pPr>
      <w:r w:rsidRPr="00CD59C8">
        <w:rPr>
          <w:rFonts w:cs="Times New Roman"/>
          <w:b/>
          <w:color w:val="auto"/>
          <w:sz w:val="22"/>
          <w:szCs w:val="28"/>
        </w:rPr>
        <w:t xml:space="preserve">                                        </w:t>
      </w:r>
      <w:r w:rsidR="007F7F18">
        <w:rPr>
          <w:rFonts w:cs="Times New Roman"/>
          <w:b/>
          <w:color w:val="auto"/>
          <w:sz w:val="22"/>
          <w:szCs w:val="28"/>
        </w:rPr>
        <w:t xml:space="preserve"> </w:t>
      </w:r>
    </w:p>
    <w:p w14:paraId="09040C40" w14:textId="77777777" w:rsidR="007F7F18" w:rsidRDefault="007F7F18" w:rsidP="00CD59C8">
      <w:pPr>
        <w:suppressAutoHyphens w:val="0"/>
        <w:spacing w:after="0" w:line="259" w:lineRule="auto"/>
        <w:ind w:left="0" w:right="0" w:firstLine="0"/>
        <w:jc w:val="left"/>
        <w:outlineLvl w:val="9"/>
        <w:rPr>
          <w:rFonts w:cs="Times New Roman"/>
          <w:b/>
          <w:color w:val="auto"/>
          <w:sz w:val="22"/>
          <w:szCs w:val="28"/>
        </w:rPr>
      </w:pPr>
    </w:p>
    <w:p w14:paraId="3AB5049E" w14:textId="77777777" w:rsidR="007F7F18" w:rsidRDefault="007F7F18" w:rsidP="00CD59C8">
      <w:pPr>
        <w:suppressAutoHyphens w:val="0"/>
        <w:spacing w:after="0" w:line="259" w:lineRule="auto"/>
        <w:ind w:left="0" w:right="0" w:firstLine="0"/>
        <w:jc w:val="left"/>
        <w:outlineLvl w:val="9"/>
        <w:rPr>
          <w:rFonts w:cs="Times New Roman"/>
          <w:b/>
          <w:color w:val="auto"/>
          <w:sz w:val="22"/>
          <w:szCs w:val="28"/>
        </w:rPr>
      </w:pPr>
    </w:p>
    <w:p w14:paraId="3BFD7B1E" w14:textId="5B295754" w:rsidR="00CD59C8" w:rsidRPr="007F7F18" w:rsidRDefault="007F7F18" w:rsidP="00CD59C8">
      <w:pPr>
        <w:suppressAutoHyphens w:val="0"/>
        <w:spacing w:after="0" w:line="259" w:lineRule="auto"/>
        <w:ind w:left="0" w:right="0" w:firstLine="0"/>
        <w:jc w:val="left"/>
        <w:outlineLvl w:val="9"/>
        <w:rPr>
          <w:rFonts w:cs="Times New Roman"/>
          <w:b/>
          <w:color w:val="auto"/>
          <w:sz w:val="22"/>
          <w:szCs w:val="28"/>
        </w:rPr>
      </w:pPr>
      <w:r>
        <w:rPr>
          <w:rFonts w:cs="Times New Roman"/>
          <w:b/>
          <w:color w:val="auto"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</w:t>
      </w:r>
      <w:r w:rsidR="00CD59C8" w:rsidRPr="00CD59C8">
        <w:rPr>
          <w:rFonts w:cs="Times New Roman"/>
          <w:b/>
          <w:color w:val="auto"/>
          <w:sz w:val="22"/>
          <w:szCs w:val="28"/>
        </w:rPr>
        <w:t xml:space="preserve">  </w:t>
      </w:r>
      <w:r w:rsidR="00CD59C8">
        <w:rPr>
          <w:rFonts w:cs="Times New Roman"/>
          <w:b/>
          <w:color w:val="auto"/>
          <w:sz w:val="22"/>
          <w:szCs w:val="28"/>
        </w:rPr>
        <w:t xml:space="preserve">   </w:t>
      </w:r>
      <w:bookmarkStart w:id="6" w:name="_Hlk213010742"/>
      <w:r w:rsidR="00CD59C8" w:rsidRPr="00CD59C8">
        <w:rPr>
          <w:rFonts w:cs="Times New Roman"/>
          <w:color w:val="auto"/>
          <w:sz w:val="22"/>
          <w:szCs w:val="28"/>
        </w:rPr>
        <w:t>Приложение № 2</w:t>
      </w:r>
    </w:p>
    <w:p w14:paraId="0668FF6D" w14:textId="77777777" w:rsidR="00CD59C8" w:rsidRPr="00CD59C8" w:rsidRDefault="00CD59C8" w:rsidP="00CD59C8">
      <w:pPr>
        <w:suppressAutoHyphens w:val="0"/>
        <w:spacing w:after="0" w:line="259" w:lineRule="auto"/>
        <w:ind w:left="284" w:right="0" w:firstLine="992"/>
        <w:jc w:val="right"/>
        <w:outlineLvl w:val="9"/>
        <w:rPr>
          <w:rFonts w:cs="Times New Roman"/>
          <w:color w:val="auto"/>
          <w:sz w:val="22"/>
          <w:szCs w:val="28"/>
        </w:rPr>
      </w:pPr>
      <w:r w:rsidRPr="00CD59C8">
        <w:rPr>
          <w:rFonts w:cs="Times New Roman"/>
          <w:color w:val="auto"/>
          <w:sz w:val="24"/>
          <w:szCs w:val="24"/>
        </w:rPr>
        <w:t xml:space="preserve">к </w:t>
      </w:r>
      <w:r w:rsidRPr="00CD59C8">
        <w:rPr>
          <w:rFonts w:cs="Times New Roman"/>
          <w:sz w:val="24"/>
          <w:szCs w:val="24"/>
        </w:rPr>
        <w:t>приказу Министерства образования</w:t>
      </w:r>
    </w:p>
    <w:p w14:paraId="051B9DB1" w14:textId="77777777" w:rsidR="00CD59C8" w:rsidRPr="00CD59C8" w:rsidRDefault="00CD59C8" w:rsidP="00CD59C8">
      <w:pPr>
        <w:suppressAutoHyphens w:val="0"/>
        <w:spacing w:after="0" w:line="240" w:lineRule="auto"/>
        <w:ind w:left="0" w:right="0" w:firstLine="0"/>
        <w:jc w:val="right"/>
        <w:outlineLvl w:val="9"/>
        <w:rPr>
          <w:rFonts w:cs="Times New Roman"/>
          <w:color w:val="auto"/>
          <w:sz w:val="24"/>
          <w:szCs w:val="24"/>
        </w:rPr>
      </w:pPr>
      <w:r w:rsidRPr="00CD59C8">
        <w:rPr>
          <w:rFonts w:cs="Times New Roman"/>
          <w:sz w:val="24"/>
          <w:szCs w:val="24"/>
        </w:rPr>
        <w:t xml:space="preserve"> и науки Республики Дагестан</w:t>
      </w:r>
    </w:p>
    <w:p w14:paraId="2A1431B2" w14:textId="0988586A" w:rsidR="00CD59C8" w:rsidRDefault="00CD59C8" w:rsidP="00CD59C8">
      <w:pPr>
        <w:spacing w:after="0" w:line="276" w:lineRule="auto"/>
        <w:ind w:left="0" w:right="0" w:firstLine="709"/>
        <w:textAlignment w:val="top"/>
        <w:rPr>
          <w:rFonts w:cs="Times New Roman"/>
          <w:sz w:val="22"/>
          <w:szCs w:val="22"/>
        </w:rPr>
      </w:pPr>
      <w:r w:rsidRPr="00CD59C8">
        <w:rPr>
          <w:rFonts w:cs="Times New Roman"/>
          <w:sz w:val="22"/>
          <w:szCs w:val="22"/>
        </w:rPr>
        <w:t xml:space="preserve">                                                                           </w:t>
      </w:r>
      <w:r>
        <w:rPr>
          <w:rFonts w:cs="Times New Roman"/>
          <w:sz w:val="22"/>
          <w:szCs w:val="22"/>
        </w:rPr>
        <w:t xml:space="preserve">           </w:t>
      </w:r>
      <w:r w:rsidR="009D6D5A">
        <w:rPr>
          <w:rFonts w:cs="Times New Roman"/>
          <w:sz w:val="22"/>
          <w:szCs w:val="22"/>
        </w:rPr>
        <w:t xml:space="preserve">     </w:t>
      </w:r>
      <w:r w:rsidRPr="00CD59C8">
        <w:rPr>
          <w:rFonts w:cs="Times New Roman"/>
          <w:sz w:val="22"/>
          <w:szCs w:val="22"/>
        </w:rPr>
        <w:t xml:space="preserve"> от «</w:t>
      </w:r>
      <w:r w:rsidR="004964AA">
        <w:rPr>
          <w:rFonts w:cs="Times New Roman"/>
          <w:sz w:val="22"/>
          <w:szCs w:val="22"/>
        </w:rPr>
        <w:t>06</w:t>
      </w:r>
      <w:r w:rsidRPr="00CD59C8">
        <w:rPr>
          <w:rFonts w:cs="Times New Roman"/>
          <w:sz w:val="22"/>
          <w:szCs w:val="22"/>
        </w:rPr>
        <w:t xml:space="preserve">» </w:t>
      </w:r>
      <w:r w:rsidR="004964AA">
        <w:rPr>
          <w:rFonts w:cs="Times New Roman"/>
          <w:sz w:val="22"/>
          <w:szCs w:val="22"/>
        </w:rPr>
        <w:t>ноября</w:t>
      </w:r>
      <w:r w:rsidRPr="00CD59C8">
        <w:rPr>
          <w:rFonts w:cs="Times New Roman"/>
          <w:sz w:val="22"/>
          <w:szCs w:val="22"/>
        </w:rPr>
        <w:t xml:space="preserve"> 202</w:t>
      </w:r>
      <w:r>
        <w:rPr>
          <w:rFonts w:cs="Times New Roman"/>
          <w:sz w:val="22"/>
          <w:szCs w:val="22"/>
        </w:rPr>
        <w:t>5</w:t>
      </w:r>
      <w:r w:rsidRPr="00CD59C8">
        <w:rPr>
          <w:rFonts w:cs="Times New Roman"/>
          <w:sz w:val="22"/>
          <w:szCs w:val="22"/>
        </w:rPr>
        <w:t> №</w:t>
      </w:r>
      <w:bookmarkEnd w:id="6"/>
      <w:r w:rsidR="004964AA">
        <w:rPr>
          <w:rFonts w:cs="Times New Roman"/>
          <w:sz w:val="22"/>
          <w:szCs w:val="22"/>
        </w:rPr>
        <w:t xml:space="preserve"> </w:t>
      </w:r>
      <w:r w:rsidR="004964AA" w:rsidRPr="004964AA">
        <w:rPr>
          <w:rFonts w:cs="Times New Roman"/>
          <w:sz w:val="22"/>
          <w:szCs w:val="22"/>
        </w:rPr>
        <w:t>05/1-1229/25</w:t>
      </w:r>
    </w:p>
    <w:p w14:paraId="044D925F" w14:textId="2EF4EA41" w:rsidR="00CD59C8" w:rsidRDefault="00CD59C8" w:rsidP="00CD59C8">
      <w:pPr>
        <w:spacing w:after="0" w:line="276" w:lineRule="auto"/>
        <w:ind w:left="0" w:right="0" w:firstLine="709"/>
        <w:textAlignment w:val="top"/>
        <w:rPr>
          <w:rFonts w:cs="Times New Roman"/>
          <w:sz w:val="22"/>
          <w:szCs w:val="22"/>
        </w:rPr>
      </w:pPr>
    </w:p>
    <w:p w14:paraId="6F86943D" w14:textId="6E498E7B" w:rsidR="007314BE" w:rsidRPr="007314BE" w:rsidRDefault="00CD59C8" w:rsidP="007314BE">
      <w:pPr>
        <w:spacing w:after="0"/>
        <w:ind w:firstLine="709"/>
        <w:jc w:val="center"/>
        <w:rPr>
          <w:rFonts w:cs="Times New Roman"/>
          <w:b/>
          <w:szCs w:val="28"/>
        </w:rPr>
      </w:pPr>
      <w:r w:rsidRPr="00CF28C5">
        <w:rPr>
          <w:rFonts w:cs="Times New Roman"/>
          <w:b/>
          <w:szCs w:val="28"/>
        </w:rPr>
        <w:t>Состав</w:t>
      </w:r>
    </w:p>
    <w:p w14:paraId="1B4A140C" w14:textId="196AAE6D" w:rsidR="00CD59C8" w:rsidRDefault="00CD59C8" w:rsidP="00CD59C8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cs="Times New Roman"/>
          <w:b/>
          <w:szCs w:val="28"/>
        </w:rPr>
        <w:t>организационного комитета</w:t>
      </w:r>
      <w:r w:rsidRPr="00CD59C8">
        <w:rPr>
          <w:rFonts w:eastAsia="Times New Roman" w:cs="Times New Roman"/>
          <w:b/>
          <w:bCs/>
          <w:szCs w:val="28"/>
          <w:lang w:eastAsia="zh-CN"/>
        </w:rPr>
        <w:t xml:space="preserve"> </w:t>
      </w:r>
      <w:bookmarkStart w:id="7" w:name="_Hlk213010782"/>
      <w:r>
        <w:rPr>
          <w:rFonts w:eastAsia="Times New Roman" w:cs="Times New Roman"/>
          <w:b/>
          <w:bCs/>
          <w:szCs w:val="28"/>
          <w:lang w:eastAsia="zh-CN"/>
        </w:rPr>
        <w:t xml:space="preserve">регионального этапа Международного конкурса </w:t>
      </w:r>
    </w:p>
    <w:p w14:paraId="03EFD54C" w14:textId="77777777" w:rsidR="00CD59C8" w:rsidRPr="002E4334" w:rsidRDefault="00CD59C8" w:rsidP="00CD59C8">
      <w:pPr>
        <w:spacing w:after="0" w:line="276" w:lineRule="auto"/>
        <w:ind w:left="0" w:right="0" w:firstLine="0"/>
        <w:jc w:val="center"/>
        <w:textAlignment w:val="top"/>
        <w:rPr>
          <w:rFonts w:eastAsia="Times New Roman" w:cs="Times New Roman"/>
          <w:b/>
          <w:bCs/>
          <w:szCs w:val="28"/>
          <w:lang w:eastAsia="zh-CN"/>
        </w:rPr>
      </w:pPr>
      <w:r>
        <w:rPr>
          <w:rFonts w:eastAsia="Times New Roman" w:cs="Times New Roman"/>
          <w:b/>
          <w:bCs/>
          <w:szCs w:val="28"/>
          <w:lang w:eastAsia="zh-CN"/>
        </w:rPr>
        <w:t xml:space="preserve">сочинений «Без срока давности» среди обучающихся образовательных организаций основного общего, среднего общего и </w:t>
      </w:r>
      <w:r>
        <w:rPr>
          <w:rFonts w:eastAsia="Times New Roman" w:cs="Times New Roman"/>
          <w:b/>
          <w:bCs/>
          <w:iCs/>
          <w:szCs w:val="28"/>
          <w:lang w:eastAsia="zh-CN"/>
        </w:rPr>
        <w:t>среднего профессионального</w:t>
      </w:r>
      <w:r>
        <w:rPr>
          <w:rFonts w:eastAsia="Times New Roman" w:cs="Times New Roman"/>
          <w:b/>
          <w:bCs/>
          <w:szCs w:val="28"/>
          <w:lang w:eastAsia="zh-CN"/>
        </w:rPr>
        <w:t xml:space="preserve"> образования в 2025/26 учебном году</w:t>
      </w:r>
    </w:p>
    <w:bookmarkEnd w:id="7"/>
    <w:p w14:paraId="04CB8BBF" w14:textId="22D67C49" w:rsidR="00CD59C8" w:rsidRDefault="00CD59C8" w:rsidP="00CD59C8">
      <w:pPr>
        <w:spacing w:after="0" w:line="276" w:lineRule="auto"/>
        <w:ind w:left="0" w:right="0" w:firstLine="709"/>
        <w:textAlignment w:val="top"/>
        <w:rPr>
          <w:rFonts w:eastAsia="Times New Roman" w:cs="Times New Roman"/>
          <w:szCs w:val="28"/>
          <w:lang w:eastAsia="zh-CN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3686"/>
        <w:gridCol w:w="284"/>
        <w:gridCol w:w="6095"/>
      </w:tblGrid>
      <w:tr w:rsidR="009D6D5A" w:rsidRPr="009D6D5A" w14:paraId="6BBB2CFD" w14:textId="77777777" w:rsidTr="00806671">
        <w:tc>
          <w:tcPr>
            <w:tcW w:w="10065" w:type="dxa"/>
            <w:gridSpan w:val="3"/>
          </w:tcPr>
          <w:p w14:paraId="3110C751" w14:textId="77777777" w:rsidR="009D6D5A" w:rsidRPr="009D6D5A" w:rsidRDefault="009D6D5A" w:rsidP="009D6D5A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b/>
                <w:color w:val="auto"/>
                <w:szCs w:val="28"/>
              </w:rPr>
            </w:pPr>
            <w:r w:rsidRPr="009D6D5A">
              <w:rPr>
                <w:rFonts w:cs="Times New Roman"/>
                <w:b/>
                <w:bCs/>
                <w:color w:val="auto"/>
                <w:szCs w:val="28"/>
              </w:rPr>
              <w:t>Председатель:</w:t>
            </w:r>
            <w:r w:rsidRPr="009D6D5A">
              <w:rPr>
                <w:rFonts w:cs="Times New Roman"/>
                <w:b/>
                <w:bCs/>
                <w:color w:val="auto"/>
                <w:szCs w:val="28"/>
              </w:rPr>
              <w:tab/>
            </w:r>
          </w:p>
        </w:tc>
      </w:tr>
      <w:tr w:rsidR="009D6D5A" w:rsidRPr="009D6D5A" w14:paraId="61835916" w14:textId="77777777" w:rsidTr="00806671">
        <w:tc>
          <w:tcPr>
            <w:tcW w:w="3686" w:type="dxa"/>
            <w:shd w:val="clear" w:color="auto" w:fill="auto"/>
          </w:tcPr>
          <w:p w14:paraId="06B9D974" w14:textId="77777777" w:rsidR="009D6D5A" w:rsidRPr="009D6D5A" w:rsidRDefault="009D6D5A" w:rsidP="009D6D5A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9D6D5A">
              <w:rPr>
                <w:rFonts w:eastAsia="Times New Roman" w:cs="Times New Roman"/>
                <w:szCs w:val="28"/>
                <w:lang w:eastAsia="ru-RU"/>
              </w:rPr>
              <w:t>Далгатова</w:t>
            </w:r>
            <w:proofErr w:type="spellEnd"/>
          </w:p>
          <w:p w14:paraId="22D7EE37" w14:textId="77777777" w:rsidR="009D6D5A" w:rsidRPr="009D6D5A" w:rsidRDefault="009D6D5A" w:rsidP="009D6D5A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szCs w:val="28"/>
                <w:lang w:eastAsia="ru-RU"/>
              </w:rPr>
            </w:pPr>
            <w:r w:rsidRPr="009D6D5A">
              <w:rPr>
                <w:rFonts w:eastAsia="Times New Roman" w:cs="Times New Roman"/>
                <w:szCs w:val="28"/>
                <w:lang w:eastAsia="ru-RU"/>
              </w:rPr>
              <w:t xml:space="preserve">Аида </w:t>
            </w:r>
            <w:proofErr w:type="spellStart"/>
            <w:r w:rsidRPr="009D6D5A">
              <w:rPr>
                <w:rFonts w:eastAsia="Times New Roman" w:cs="Times New Roman"/>
                <w:szCs w:val="28"/>
                <w:lang w:eastAsia="ru-RU"/>
              </w:rPr>
              <w:t>Османгаджиевна</w:t>
            </w:r>
            <w:proofErr w:type="spellEnd"/>
          </w:p>
          <w:p w14:paraId="68A843AE" w14:textId="77777777" w:rsidR="009D6D5A" w:rsidRPr="009D6D5A" w:rsidRDefault="009D6D5A" w:rsidP="009D6D5A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14:paraId="1A394A6C" w14:textId="77777777" w:rsidR="009D6D5A" w:rsidRPr="009D6D5A" w:rsidRDefault="009D6D5A" w:rsidP="009D6D5A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  <w:p w14:paraId="22E8CD67" w14:textId="77777777" w:rsidR="009D6D5A" w:rsidRPr="009D6D5A" w:rsidRDefault="009D6D5A" w:rsidP="009D6D5A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581CBCC9" w14:textId="77777777" w:rsidR="009D6D5A" w:rsidRPr="009D6D5A" w:rsidRDefault="009D6D5A" w:rsidP="009D6D5A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  <w:r w:rsidRPr="009D6D5A">
              <w:rPr>
                <w:rFonts w:cs="Times New Roman"/>
                <w:color w:val="auto"/>
                <w:szCs w:val="28"/>
              </w:rPr>
              <w:t>первый заместитель министра образования и науки Республики Дагестан</w:t>
            </w:r>
          </w:p>
        </w:tc>
      </w:tr>
      <w:tr w:rsidR="009D6D5A" w:rsidRPr="009D6D5A" w14:paraId="4A23B816" w14:textId="77777777" w:rsidTr="00806671">
        <w:tc>
          <w:tcPr>
            <w:tcW w:w="10065" w:type="dxa"/>
            <w:gridSpan w:val="3"/>
          </w:tcPr>
          <w:p w14:paraId="06FD9AAE" w14:textId="77777777" w:rsidR="009D6D5A" w:rsidRPr="009D6D5A" w:rsidRDefault="009D6D5A" w:rsidP="009D6D5A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b/>
                <w:color w:val="auto"/>
                <w:szCs w:val="28"/>
              </w:rPr>
            </w:pPr>
            <w:r w:rsidRPr="009D6D5A">
              <w:rPr>
                <w:rFonts w:eastAsia="Times New Roman" w:cs="Times New Roman"/>
                <w:b/>
                <w:szCs w:val="28"/>
                <w:lang w:eastAsia="ru-RU"/>
              </w:rPr>
              <w:t>Заместители председателя:</w:t>
            </w:r>
          </w:p>
        </w:tc>
      </w:tr>
      <w:tr w:rsidR="00CB54E5" w:rsidRPr="009D6D5A" w14:paraId="307D18B1" w14:textId="77777777" w:rsidTr="007314BE">
        <w:trPr>
          <w:trHeight w:val="1532"/>
        </w:trPr>
        <w:tc>
          <w:tcPr>
            <w:tcW w:w="3686" w:type="dxa"/>
            <w:shd w:val="clear" w:color="auto" w:fill="auto"/>
          </w:tcPr>
          <w:p w14:paraId="19490CDC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proofErr w:type="spellStart"/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>Амиродинов</w:t>
            </w:r>
            <w:proofErr w:type="spellEnd"/>
          </w:p>
          <w:p w14:paraId="34572FF0" w14:textId="227F1303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szCs w:val="28"/>
                <w:lang w:eastAsia="ru-RU"/>
              </w:rPr>
            </w:pPr>
            <w:r w:rsidRPr="009D6D5A">
              <w:rPr>
                <w:rFonts w:cs="Times New Roman"/>
                <w:color w:val="auto"/>
                <w:szCs w:val="28"/>
              </w:rPr>
              <w:t xml:space="preserve">Магомед </w:t>
            </w:r>
            <w:proofErr w:type="spellStart"/>
            <w:r w:rsidRPr="009D6D5A">
              <w:rPr>
                <w:rFonts w:cs="Times New Roman"/>
                <w:color w:val="auto"/>
                <w:szCs w:val="28"/>
              </w:rPr>
              <w:t>Магомедсаидович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14:paraId="0FD6D56B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3FC62B6F" w14:textId="2264D370" w:rsidR="00CB54E5" w:rsidRPr="007314BE" w:rsidRDefault="00CB54E5" w:rsidP="007314BE">
            <w:pPr>
              <w:suppressAutoHyphens w:val="0"/>
              <w:spacing w:after="160" w:line="259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  <w:r w:rsidRPr="009D6D5A">
              <w:rPr>
                <w:rFonts w:cs="Times New Roman"/>
                <w:color w:val="auto"/>
                <w:szCs w:val="28"/>
              </w:rPr>
              <w:t>председатель   Дагестанской республиканской      организации Профессионального союза работников народного образования и науки Российской Федерации</w:t>
            </w:r>
          </w:p>
        </w:tc>
      </w:tr>
      <w:tr w:rsidR="00CB54E5" w:rsidRPr="009D6D5A" w14:paraId="6E1CE751" w14:textId="77777777" w:rsidTr="00806671">
        <w:trPr>
          <w:trHeight w:val="1107"/>
        </w:trPr>
        <w:tc>
          <w:tcPr>
            <w:tcW w:w="3686" w:type="dxa"/>
            <w:shd w:val="clear" w:color="auto" w:fill="auto"/>
          </w:tcPr>
          <w:p w14:paraId="4A291032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jc w:val="left"/>
              <w:outlineLvl w:val="9"/>
              <w:rPr>
                <w:rFonts w:eastAsia="Times New Roman" w:cs="Times New Roman"/>
                <w:szCs w:val="22"/>
                <w:lang w:eastAsia="ru-RU"/>
              </w:rPr>
            </w:pPr>
            <w:r w:rsidRPr="009D6D5A">
              <w:rPr>
                <w:rFonts w:eastAsia="Times New Roman" w:cs="Times New Roman"/>
                <w:szCs w:val="22"/>
                <w:lang w:eastAsia="ru-RU"/>
              </w:rPr>
              <w:t xml:space="preserve">Курбанов </w:t>
            </w:r>
          </w:p>
          <w:p w14:paraId="245F3C76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jc w:val="left"/>
              <w:outlineLvl w:val="9"/>
              <w:rPr>
                <w:rFonts w:eastAsia="Times New Roman" w:cs="Times New Roman"/>
                <w:szCs w:val="22"/>
                <w:lang w:eastAsia="ru-RU"/>
              </w:rPr>
            </w:pPr>
            <w:r w:rsidRPr="009D6D5A">
              <w:rPr>
                <w:rFonts w:eastAsia="Times New Roman" w:cs="Times New Roman"/>
                <w:szCs w:val="22"/>
                <w:lang w:eastAsia="ru-RU"/>
              </w:rPr>
              <w:t xml:space="preserve">Ахмед </w:t>
            </w:r>
            <w:proofErr w:type="spellStart"/>
            <w:r w:rsidRPr="009D6D5A">
              <w:rPr>
                <w:rFonts w:eastAsia="Times New Roman" w:cs="Times New Roman"/>
                <w:szCs w:val="22"/>
                <w:lang w:eastAsia="ru-RU"/>
              </w:rPr>
              <w:t>Джабраилович</w:t>
            </w:r>
            <w:proofErr w:type="spellEnd"/>
          </w:p>
          <w:p w14:paraId="749F3CBA" w14:textId="77777777" w:rsidR="00CB54E5" w:rsidRPr="009D6D5A" w:rsidRDefault="00CB54E5" w:rsidP="00CB54E5">
            <w:pPr>
              <w:suppressAutoHyphens w:val="0"/>
              <w:spacing w:line="360" w:lineRule="auto"/>
              <w:ind w:left="0" w:right="0" w:firstLine="0"/>
              <w:jc w:val="left"/>
              <w:outlineLvl w:val="9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14:paraId="1BE99ED0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6C7E531F" w14:textId="01865B0E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szCs w:val="22"/>
                <w:lang w:eastAsia="ru-RU"/>
              </w:rPr>
            </w:pPr>
            <w:r w:rsidRPr="009D6D5A">
              <w:rPr>
                <w:rFonts w:eastAsia="Times New Roman" w:cs="Times New Roman"/>
                <w:szCs w:val="22"/>
                <w:lang w:eastAsia="ru-RU"/>
              </w:rPr>
              <w:t xml:space="preserve">проректор ГБУ ДПО РД «Дагестанский институт развития образования», доктор исторических наук, профессор кафедры Отечественной истории </w:t>
            </w:r>
            <w:r w:rsidRPr="00CB54E5">
              <w:rPr>
                <w:rFonts w:eastAsia="Times New Roman" w:cs="Times New Roman"/>
                <w:szCs w:val="22"/>
                <w:lang w:eastAsia="ru-RU"/>
              </w:rPr>
              <w:t>ФГБОУ ВО «Дагестанский государственный университет»</w:t>
            </w:r>
            <w:r>
              <w:rPr>
                <w:rFonts w:eastAsia="Times New Roman" w:cs="Times New Roman"/>
                <w:szCs w:val="22"/>
                <w:lang w:eastAsia="ru-RU"/>
              </w:rPr>
              <w:t>,</w:t>
            </w:r>
            <w:r w:rsidRPr="009D6D5A">
              <w:rPr>
                <w:rFonts w:eastAsia="Times New Roman" w:cs="Times New Roman"/>
                <w:szCs w:val="22"/>
                <w:lang w:eastAsia="ru-RU"/>
              </w:rPr>
              <w:t xml:space="preserve"> председатель Совета регионального отделения Российского исторического общества в Республике Дагестан</w:t>
            </w:r>
          </w:p>
          <w:p w14:paraId="4547C9FE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CB54E5" w:rsidRPr="009D6D5A" w14:paraId="521CAF2A" w14:textId="77777777" w:rsidTr="00806671">
        <w:tc>
          <w:tcPr>
            <w:tcW w:w="10065" w:type="dxa"/>
            <w:gridSpan w:val="3"/>
          </w:tcPr>
          <w:p w14:paraId="65E30AA8" w14:textId="7A7F4888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b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color w:val="auto"/>
                <w:szCs w:val="28"/>
                <w:lang w:eastAsia="ru-RU"/>
              </w:rPr>
              <w:t>Секретарь</w:t>
            </w:r>
            <w:r>
              <w:rPr>
                <w:rFonts w:eastAsia="Times New Roman" w:cs="Times New Roman"/>
                <w:b/>
                <w:color w:val="auto"/>
                <w:szCs w:val="28"/>
                <w:lang w:val="en-US" w:eastAsia="ru-RU"/>
              </w:rPr>
              <w:t>:</w:t>
            </w:r>
          </w:p>
        </w:tc>
      </w:tr>
      <w:tr w:rsidR="00CB54E5" w:rsidRPr="009D6D5A" w14:paraId="360B963E" w14:textId="77777777" w:rsidTr="00806671">
        <w:tc>
          <w:tcPr>
            <w:tcW w:w="3686" w:type="dxa"/>
            <w:shd w:val="clear" w:color="auto" w:fill="auto"/>
          </w:tcPr>
          <w:p w14:paraId="3178B9D2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proofErr w:type="spellStart"/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>Арсланбекова</w:t>
            </w:r>
            <w:proofErr w:type="spellEnd"/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</w:t>
            </w:r>
          </w:p>
          <w:p w14:paraId="7F7D85C7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Лейла </w:t>
            </w:r>
            <w:proofErr w:type="spellStart"/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>Джамирзаевна</w:t>
            </w:r>
            <w:proofErr w:type="spellEnd"/>
          </w:p>
          <w:p w14:paraId="0D8210FE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14:paraId="51D290C0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6A6AC1BE" w14:textId="77777777" w:rsidR="00CB54E5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>консультант Отдела общего образования Управления развития общего образования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</w:t>
            </w:r>
          </w:p>
          <w:p w14:paraId="16080399" w14:textId="54981BAE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Минобрнауки РД </w:t>
            </w:r>
          </w:p>
          <w:p w14:paraId="4C7EC2FF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CB54E5" w:rsidRPr="009D6D5A" w14:paraId="720520DE" w14:textId="77777777" w:rsidTr="00806671">
        <w:tc>
          <w:tcPr>
            <w:tcW w:w="3686" w:type="dxa"/>
            <w:shd w:val="clear" w:color="auto" w:fill="auto"/>
          </w:tcPr>
          <w:p w14:paraId="7F86BFBC" w14:textId="2930B3E8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9D6D5A">
              <w:rPr>
                <w:rFonts w:eastAsia="Times New Roman" w:cs="Times New Roman"/>
                <w:b/>
                <w:color w:val="auto"/>
                <w:szCs w:val="28"/>
                <w:lang w:eastAsia="ru-RU"/>
              </w:rPr>
              <w:t>Члены оргкомитета:</w:t>
            </w:r>
          </w:p>
        </w:tc>
        <w:tc>
          <w:tcPr>
            <w:tcW w:w="284" w:type="dxa"/>
            <w:shd w:val="clear" w:color="auto" w:fill="auto"/>
          </w:tcPr>
          <w:p w14:paraId="6F769E1C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349C7A1B" w14:textId="3FDAC9FD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</w:p>
        </w:tc>
      </w:tr>
      <w:tr w:rsidR="00CB54E5" w:rsidRPr="009D6D5A" w14:paraId="7F2B26E3" w14:textId="77777777" w:rsidTr="00806671">
        <w:tc>
          <w:tcPr>
            <w:tcW w:w="3686" w:type="dxa"/>
            <w:shd w:val="clear" w:color="auto" w:fill="auto"/>
          </w:tcPr>
          <w:p w14:paraId="4806542A" w14:textId="623E62E7" w:rsidR="00CB54E5" w:rsidRPr="009D6D5A" w:rsidRDefault="007314BE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Идрисова</w:t>
            </w:r>
          </w:p>
          <w:p w14:paraId="1E554980" w14:textId="3A778322" w:rsidR="00CB54E5" w:rsidRPr="009D6D5A" w:rsidRDefault="007314BE" w:rsidP="00CB54E5">
            <w:pPr>
              <w:suppressAutoHyphens w:val="0"/>
              <w:spacing w:after="0" w:line="240" w:lineRule="auto"/>
              <w:ind w:left="0" w:right="0" w:firstLine="37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Гулизар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Газимагомедовна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14:paraId="48F16FF8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48513420" w14:textId="77777777" w:rsidR="007314BE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начальник </w:t>
            </w:r>
            <w:r w:rsidR="007314BE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Отдела общего образования </w:t>
            </w:r>
          </w:p>
          <w:p w14:paraId="14DAA616" w14:textId="065A112A" w:rsidR="00CB54E5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>Управления развития</w:t>
            </w:r>
          </w:p>
          <w:p w14:paraId="3BEC9C0B" w14:textId="23225064" w:rsidR="00CB54E5" w:rsidRPr="009D6D5A" w:rsidRDefault="00CB54E5" w:rsidP="00CB54E5">
            <w:pPr>
              <w:suppressAutoHyphens w:val="0"/>
              <w:spacing w:after="160" w:line="259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9D6D5A"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общего образования</w:t>
            </w:r>
            <w:r>
              <w:rPr>
                <w:rFonts w:eastAsia="Times New Roman" w:cs="Times New Roman"/>
                <w:color w:val="auto"/>
                <w:szCs w:val="28"/>
                <w:lang w:eastAsia="ru-RU"/>
              </w:rPr>
              <w:t xml:space="preserve"> Минобрнауки РД</w:t>
            </w:r>
          </w:p>
        </w:tc>
      </w:tr>
      <w:tr w:rsidR="007314BE" w:rsidRPr="009D6D5A" w14:paraId="7595E918" w14:textId="77777777" w:rsidTr="00806671">
        <w:tc>
          <w:tcPr>
            <w:tcW w:w="3686" w:type="dxa"/>
            <w:shd w:val="clear" w:color="auto" w:fill="auto"/>
          </w:tcPr>
          <w:p w14:paraId="084F77DF" w14:textId="77777777" w:rsidR="007314BE" w:rsidRDefault="007314BE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Вагаева</w:t>
            </w:r>
            <w:proofErr w:type="spellEnd"/>
          </w:p>
          <w:p w14:paraId="6F180342" w14:textId="065EA20D" w:rsidR="007314BE" w:rsidRPr="009D6D5A" w:rsidRDefault="007314BE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Нюрьян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Нюрютдиновна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14:paraId="0741DAD0" w14:textId="77777777" w:rsidR="007314BE" w:rsidRPr="009D6D5A" w:rsidRDefault="007314BE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04741D55" w14:textId="1CDF35B7" w:rsidR="007314BE" w:rsidRPr="009D6D5A" w:rsidRDefault="007314BE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7314BE">
              <w:rPr>
                <w:rFonts w:eastAsia="Times New Roman" w:cs="Times New Roman"/>
                <w:color w:val="auto"/>
                <w:szCs w:val="28"/>
                <w:lang w:eastAsia="ru-RU"/>
              </w:rPr>
              <w:t>консультант Отдела развития профессионального образования и науки Минобрнауки РД</w:t>
            </w:r>
          </w:p>
        </w:tc>
      </w:tr>
      <w:tr w:rsidR="00CB54E5" w:rsidRPr="009D6D5A" w14:paraId="16B68344" w14:textId="77777777" w:rsidTr="00806671">
        <w:tc>
          <w:tcPr>
            <w:tcW w:w="3686" w:type="dxa"/>
            <w:shd w:val="clear" w:color="auto" w:fill="auto"/>
          </w:tcPr>
          <w:p w14:paraId="55D20ED0" w14:textId="77777777" w:rsidR="00CB54E5" w:rsidRDefault="00CB54E5" w:rsidP="00CB54E5">
            <w:pPr>
              <w:tabs>
                <w:tab w:val="left" w:pos="6663"/>
              </w:tabs>
              <w:suppressAutoHyphens w:val="0"/>
              <w:spacing w:after="0" w:line="240" w:lineRule="auto"/>
              <w:ind w:left="0" w:right="0" w:firstLine="0"/>
              <w:jc w:val="left"/>
              <w:outlineLvl w:val="9"/>
              <w:rPr>
                <w:rFonts w:eastAsia="Times New Roman" w:cs="Times New Roman"/>
                <w:szCs w:val="22"/>
                <w:lang w:eastAsia="ru-RU"/>
              </w:rPr>
            </w:pPr>
            <w:r w:rsidRPr="009D6D5A">
              <w:rPr>
                <w:rFonts w:eastAsia="Times New Roman" w:cs="Times New Roman"/>
                <w:szCs w:val="22"/>
                <w:lang w:eastAsia="ru-RU"/>
              </w:rPr>
              <w:t xml:space="preserve">Рамазанова </w:t>
            </w:r>
          </w:p>
          <w:p w14:paraId="2D82EB47" w14:textId="6BA5E1BD" w:rsidR="00CB54E5" w:rsidRPr="009D6D5A" w:rsidRDefault="00CB54E5" w:rsidP="00CB54E5">
            <w:pPr>
              <w:tabs>
                <w:tab w:val="left" w:pos="6663"/>
              </w:tabs>
              <w:suppressAutoHyphens w:val="0"/>
              <w:spacing w:after="0" w:line="240" w:lineRule="auto"/>
              <w:ind w:left="0" w:right="0" w:firstLine="0"/>
              <w:jc w:val="left"/>
              <w:outlineLvl w:val="9"/>
              <w:rPr>
                <w:rFonts w:eastAsia="Times New Roman" w:cs="Times New Roman"/>
                <w:color w:val="auto"/>
                <w:szCs w:val="28"/>
                <w:lang w:eastAsia="ru-RU"/>
              </w:rPr>
            </w:pPr>
            <w:r w:rsidRPr="009D6D5A">
              <w:rPr>
                <w:rFonts w:eastAsia="Times New Roman" w:cs="Times New Roman"/>
                <w:szCs w:val="22"/>
                <w:lang w:eastAsia="ru-RU"/>
              </w:rPr>
              <w:t xml:space="preserve">Залина </w:t>
            </w:r>
            <w:proofErr w:type="spellStart"/>
            <w:r w:rsidRPr="009D6D5A">
              <w:rPr>
                <w:rFonts w:eastAsia="Times New Roman" w:cs="Times New Roman"/>
                <w:szCs w:val="22"/>
                <w:lang w:eastAsia="ru-RU"/>
              </w:rPr>
              <w:t>Магомедрашидовна</w:t>
            </w:r>
            <w:proofErr w:type="spellEnd"/>
          </w:p>
        </w:tc>
        <w:tc>
          <w:tcPr>
            <w:tcW w:w="284" w:type="dxa"/>
            <w:shd w:val="clear" w:color="auto" w:fill="auto"/>
          </w:tcPr>
          <w:p w14:paraId="1288D9DD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14:paraId="271AA94F" w14:textId="7B3A2D9A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jc w:val="left"/>
              <w:outlineLvl w:val="9"/>
              <w:rPr>
                <w:rFonts w:eastAsia="Times New Roman" w:cs="Times New Roman"/>
                <w:szCs w:val="22"/>
                <w:lang w:eastAsia="ru-RU"/>
              </w:rPr>
            </w:pPr>
            <w:r w:rsidRPr="00806671">
              <w:rPr>
                <w:rFonts w:eastAsia="Times New Roman" w:cs="Times New Roman"/>
                <w:szCs w:val="22"/>
                <w:lang w:eastAsia="ru-RU"/>
              </w:rPr>
              <w:t xml:space="preserve">главный специалист </w:t>
            </w:r>
            <w:r>
              <w:rPr>
                <w:rFonts w:eastAsia="Times New Roman" w:cs="Times New Roman"/>
                <w:szCs w:val="22"/>
                <w:lang w:eastAsia="ru-RU"/>
              </w:rPr>
              <w:t>Центра</w:t>
            </w:r>
            <w:r w:rsidRPr="009D6D5A">
              <w:rPr>
                <w:rFonts w:eastAsia="Times New Roman" w:cs="Times New Roman"/>
                <w:szCs w:val="22"/>
                <w:lang w:eastAsia="ru-RU"/>
              </w:rPr>
              <w:t xml:space="preserve"> развития общего образования ГБУ ДПО РД «Дагестанский институт развития образования», кандидат филологических наук</w:t>
            </w:r>
          </w:p>
          <w:p w14:paraId="44DE141D" w14:textId="77777777" w:rsidR="00CB54E5" w:rsidRPr="009D6D5A" w:rsidRDefault="00CB54E5" w:rsidP="00CB54E5">
            <w:pPr>
              <w:suppressAutoHyphens w:val="0"/>
              <w:spacing w:after="0" w:line="240" w:lineRule="auto"/>
              <w:ind w:left="0" w:right="0" w:firstLine="0"/>
              <w:outlineLvl w:val="9"/>
              <w:rPr>
                <w:rFonts w:cs="Times New Roman"/>
                <w:color w:val="auto"/>
                <w:szCs w:val="28"/>
              </w:rPr>
            </w:pPr>
          </w:p>
        </w:tc>
      </w:tr>
    </w:tbl>
    <w:p w14:paraId="7888C1FF" w14:textId="0F954F9E" w:rsidR="000F1EB2" w:rsidRDefault="000F1EB2" w:rsidP="007F7F18">
      <w:pPr>
        <w:spacing w:after="0" w:line="276" w:lineRule="auto"/>
        <w:ind w:left="0" w:right="0" w:firstLine="0"/>
        <w:textAlignment w:val="top"/>
        <w:rPr>
          <w:rFonts w:eastAsia="Times New Roman" w:cs="Times New Roman"/>
          <w:szCs w:val="28"/>
          <w:lang w:eastAsia="zh-CN"/>
        </w:rPr>
      </w:pPr>
    </w:p>
    <w:sectPr w:rsidR="000F1EB2" w:rsidSect="007F7F18">
      <w:headerReference w:type="default" r:id="rId8"/>
      <w:headerReference w:type="first" r:id="rId9"/>
      <w:pgSz w:w="11906" w:h="16838"/>
      <w:pgMar w:top="1418" w:right="566" w:bottom="142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1915E" w14:textId="77777777" w:rsidR="00E25D05" w:rsidRDefault="00E25D05">
      <w:pPr>
        <w:spacing w:after="0" w:line="240" w:lineRule="auto"/>
      </w:pPr>
      <w:r>
        <w:separator/>
      </w:r>
    </w:p>
  </w:endnote>
  <w:endnote w:type="continuationSeparator" w:id="0">
    <w:p w14:paraId="3EC1B670" w14:textId="77777777" w:rsidR="00E25D05" w:rsidRDefault="00E2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F9752" w14:textId="77777777" w:rsidR="00E25D05" w:rsidRDefault="00E25D05">
      <w:pPr>
        <w:spacing w:after="0" w:line="240" w:lineRule="auto"/>
      </w:pPr>
      <w:r>
        <w:separator/>
      </w:r>
    </w:p>
  </w:footnote>
  <w:footnote w:type="continuationSeparator" w:id="0">
    <w:p w14:paraId="15B7FB11" w14:textId="77777777" w:rsidR="00E25D05" w:rsidRDefault="00E2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B0A2" w14:textId="77777777" w:rsidR="0081422D" w:rsidRDefault="005200B6">
    <w:pPr>
      <w:pStyle w:val="af"/>
      <w:jc w:val="center"/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10</w:t>
    </w:r>
    <w:r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D96D8" w14:textId="77777777" w:rsidR="0081422D" w:rsidRDefault="0081422D">
    <w:pPr>
      <w:pStyle w:val="af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2D"/>
    <w:rsid w:val="00002CBB"/>
    <w:rsid w:val="000169E5"/>
    <w:rsid w:val="00027CC8"/>
    <w:rsid w:val="00031A1D"/>
    <w:rsid w:val="0007162F"/>
    <w:rsid w:val="00080D93"/>
    <w:rsid w:val="00082B8D"/>
    <w:rsid w:val="000840E6"/>
    <w:rsid w:val="00090974"/>
    <w:rsid w:val="00093337"/>
    <w:rsid w:val="000933B5"/>
    <w:rsid w:val="000A44F0"/>
    <w:rsid w:val="000A6CB0"/>
    <w:rsid w:val="000B72A4"/>
    <w:rsid w:val="000C0498"/>
    <w:rsid w:val="000C4298"/>
    <w:rsid w:val="000D23A4"/>
    <w:rsid w:val="000F1EB2"/>
    <w:rsid w:val="000F50D9"/>
    <w:rsid w:val="00103D03"/>
    <w:rsid w:val="001115D1"/>
    <w:rsid w:val="00113CD0"/>
    <w:rsid w:val="00120196"/>
    <w:rsid w:val="00122178"/>
    <w:rsid w:val="001311C1"/>
    <w:rsid w:val="00145DBB"/>
    <w:rsid w:val="001510FD"/>
    <w:rsid w:val="0016645E"/>
    <w:rsid w:val="001725CA"/>
    <w:rsid w:val="00174C42"/>
    <w:rsid w:val="00183547"/>
    <w:rsid w:val="00184DFD"/>
    <w:rsid w:val="00194EDB"/>
    <w:rsid w:val="00195C09"/>
    <w:rsid w:val="001A7EDE"/>
    <w:rsid w:val="001B1949"/>
    <w:rsid w:val="001B581D"/>
    <w:rsid w:val="001B72BA"/>
    <w:rsid w:val="001C3C8D"/>
    <w:rsid w:val="001C3E63"/>
    <w:rsid w:val="001D03B2"/>
    <w:rsid w:val="001D342F"/>
    <w:rsid w:val="001D58EB"/>
    <w:rsid w:val="001E54FB"/>
    <w:rsid w:val="001F5326"/>
    <w:rsid w:val="00214A0A"/>
    <w:rsid w:val="002218AF"/>
    <w:rsid w:val="002219CF"/>
    <w:rsid w:val="0023122A"/>
    <w:rsid w:val="002745D0"/>
    <w:rsid w:val="00295E75"/>
    <w:rsid w:val="00296D33"/>
    <w:rsid w:val="002A7EB3"/>
    <w:rsid w:val="002B1E44"/>
    <w:rsid w:val="002B7E12"/>
    <w:rsid w:val="002C69AA"/>
    <w:rsid w:val="002D7D56"/>
    <w:rsid w:val="002E4334"/>
    <w:rsid w:val="002E4AFF"/>
    <w:rsid w:val="002E4D6C"/>
    <w:rsid w:val="002E566F"/>
    <w:rsid w:val="00305CBA"/>
    <w:rsid w:val="003240C6"/>
    <w:rsid w:val="003402D0"/>
    <w:rsid w:val="0034402E"/>
    <w:rsid w:val="00377353"/>
    <w:rsid w:val="00380161"/>
    <w:rsid w:val="003802E1"/>
    <w:rsid w:val="00381F76"/>
    <w:rsid w:val="003924C6"/>
    <w:rsid w:val="00393CE9"/>
    <w:rsid w:val="00394A4E"/>
    <w:rsid w:val="00396239"/>
    <w:rsid w:val="003A6566"/>
    <w:rsid w:val="003A68FC"/>
    <w:rsid w:val="003B4421"/>
    <w:rsid w:val="003B4638"/>
    <w:rsid w:val="003B5FB1"/>
    <w:rsid w:val="003C6AE8"/>
    <w:rsid w:val="003D421F"/>
    <w:rsid w:val="003D55A2"/>
    <w:rsid w:val="003D64DB"/>
    <w:rsid w:val="003E2598"/>
    <w:rsid w:val="003E28ED"/>
    <w:rsid w:val="003E6610"/>
    <w:rsid w:val="003F1E4D"/>
    <w:rsid w:val="004007C6"/>
    <w:rsid w:val="004014A4"/>
    <w:rsid w:val="004023EF"/>
    <w:rsid w:val="0040486B"/>
    <w:rsid w:val="0041218B"/>
    <w:rsid w:val="0041697D"/>
    <w:rsid w:val="0043172C"/>
    <w:rsid w:val="004319DB"/>
    <w:rsid w:val="00436956"/>
    <w:rsid w:val="0044007A"/>
    <w:rsid w:val="00441B21"/>
    <w:rsid w:val="00443704"/>
    <w:rsid w:val="0044561D"/>
    <w:rsid w:val="00452160"/>
    <w:rsid w:val="00467793"/>
    <w:rsid w:val="00484D8D"/>
    <w:rsid w:val="00485A32"/>
    <w:rsid w:val="00493C5B"/>
    <w:rsid w:val="004964AA"/>
    <w:rsid w:val="004A01F1"/>
    <w:rsid w:val="004A3594"/>
    <w:rsid w:val="004A760F"/>
    <w:rsid w:val="004B47AB"/>
    <w:rsid w:val="004C25D7"/>
    <w:rsid w:val="004D3CCF"/>
    <w:rsid w:val="004D7131"/>
    <w:rsid w:val="004F092E"/>
    <w:rsid w:val="004F12A5"/>
    <w:rsid w:val="004F16A6"/>
    <w:rsid w:val="004F1E1B"/>
    <w:rsid w:val="00500768"/>
    <w:rsid w:val="00501501"/>
    <w:rsid w:val="00502FAB"/>
    <w:rsid w:val="00504221"/>
    <w:rsid w:val="005200B6"/>
    <w:rsid w:val="00520FD9"/>
    <w:rsid w:val="00552C93"/>
    <w:rsid w:val="005556D1"/>
    <w:rsid w:val="005601E0"/>
    <w:rsid w:val="00570311"/>
    <w:rsid w:val="005845AB"/>
    <w:rsid w:val="00585F04"/>
    <w:rsid w:val="0059393A"/>
    <w:rsid w:val="005A14ED"/>
    <w:rsid w:val="005A52B9"/>
    <w:rsid w:val="005B5EE4"/>
    <w:rsid w:val="005E16E0"/>
    <w:rsid w:val="005E4B83"/>
    <w:rsid w:val="005F6636"/>
    <w:rsid w:val="005F671B"/>
    <w:rsid w:val="006065C3"/>
    <w:rsid w:val="00613097"/>
    <w:rsid w:val="00617881"/>
    <w:rsid w:val="0062798A"/>
    <w:rsid w:val="00635523"/>
    <w:rsid w:val="00637565"/>
    <w:rsid w:val="00650AAA"/>
    <w:rsid w:val="0065273E"/>
    <w:rsid w:val="00662E0A"/>
    <w:rsid w:val="00664CBD"/>
    <w:rsid w:val="00667832"/>
    <w:rsid w:val="00676780"/>
    <w:rsid w:val="00684E0C"/>
    <w:rsid w:val="00687774"/>
    <w:rsid w:val="006A3592"/>
    <w:rsid w:val="006B373A"/>
    <w:rsid w:val="006B5232"/>
    <w:rsid w:val="006B70F1"/>
    <w:rsid w:val="006C36FA"/>
    <w:rsid w:val="006C75C4"/>
    <w:rsid w:val="006D537E"/>
    <w:rsid w:val="006E1510"/>
    <w:rsid w:val="006E2542"/>
    <w:rsid w:val="006E5670"/>
    <w:rsid w:val="006E6C48"/>
    <w:rsid w:val="006F2062"/>
    <w:rsid w:val="006F244B"/>
    <w:rsid w:val="006F2932"/>
    <w:rsid w:val="006F37B0"/>
    <w:rsid w:val="006F5B9A"/>
    <w:rsid w:val="006F6B34"/>
    <w:rsid w:val="00726D4E"/>
    <w:rsid w:val="007314BE"/>
    <w:rsid w:val="007328FA"/>
    <w:rsid w:val="00733054"/>
    <w:rsid w:val="00735225"/>
    <w:rsid w:val="00745EF4"/>
    <w:rsid w:val="007522CE"/>
    <w:rsid w:val="007526E9"/>
    <w:rsid w:val="00763236"/>
    <w:rsid w:val="00775416"/>
    <w:rsid w:val="0077600C"/>
    <w:rsid w:val="00776EB5"/>
    <w:rsid w:val="007A0B74"/>
    <w:rsid w:val="007B0C06"/>
    <w:rsid w:val="007D24D4"/>
    <w:rsid w:val="007D3C28"/>
    <w:rsid w:val="007D4DD9"/>
    <w:rsid w:val="007D68D6"/>
    <w:rsid w:val="007E16BB"/>
    <w:rsid w:val="007E3911"/>
    <w:rsid w:val="007E3C50"/>
    <w:rsid w:val="007F0876"/>
    <w:rsid w:val="007F7F18"/>
    <w:rsid w:val="008017A0"/>
    <w:rsid w:val="00801A85"/>
    <w:rsid w:val="00806671"/>
    <w:rsid w:val="00810F02"/>
    <w:rsid w:val="0081422D"/>
    <w:rsid w:val="00814A4B"/>
    <w:rsid w:val="00826705"/>
    <w:rsid w:val="00831934"/>
    <w:rsid w:val="008325CD"/>
    <w:rsid w:val="0083335A"/>
    <w:rsid w:val="0083391D"/>
    <w:rsid w:val="00837094"/>
    <w:rsid w:val="008516EA"/>
    <w:rsid w:val="0087616C"/>
    <w:rsid w:val="00880A1B"/>
    <w:rsid w:val="00892B09"/>
    <w:rsid w:val="00895F0B"/>
    <w:rsid w:val="008A12BE"/>
    <w:rsid w:val="008B1561"/>
    <w:rsid w:val="008C217C"/>
    <w:rsid w:val="008C4055"/>
    <w:rsid w:val="008C6008"/>
    <w:rsid w:val="008D4E63"/>
    <w:rsid w:val="008E2A22"/>
    <w:rsid w:val="008E678B"/>
    <w:rsid w:val="008F4F02"/>
    <w:rsid w:val="0090017F"/>
    <w:rsid w:val="00902FF2"/>
    <w:rsid w:val="00905955"/>
    <w:rsid w:val="00907DE8"/>
    <w:rsid w:val="009129B3"/>
    <w:rsid w:val="00913014"/>
    <w:rsid w:val="00917201"/>
    <w:rsid w:val="009252E3"/>
    <w:rsid w:val="00930C7D"/>
    <w:rsid w:val="0093409B"/>
    <w:rsid w:val="00962946"/>
    <w:rsid w:val="009672ED"/>
    <w:rsid w:val="00971BF1"/>
    <w:rsid w:val="00980DCD"/>
    <w:rsid w:val="00992095"/>
    <w:rsid w:val="009B4E38"/>
    <w:rsid w:val="009C2335"/>
    <w:rsid w:val="009D6D5A"/>
    <w:rsid w:val="00A01980"/>
    <w:rsid w:val="00A14C64"/>
    <w:rsid w:val="00A23BCB"/>
    <w:rsid w:val="00A27310"/>
    <w:rsid w:val="00A558F3"/>
    <w:rsid w:val="00A6502C"/>
    <w:rsid w:val="00A70F16"/>
    <w:rsid w:val="00A75011"/>
    <w:rsid w:val="00A8142D"/>
    <w:rsid w:val="00AA18C1"/>
    <w:rsid w:val="00AA24C3"/>
    <w:rsid w:val="00AA62D3"/>
    <w:rsid w:val="00AB0C7D"/>
    <w:rsid w:val="00AB3E06"/>
    <w:rsid w:val="00AB6B32"/>
    <w:rsid w:val="00AC0578"/>
    <w:rsid w:val="00AE2A8F"/>
    <w:rsid w:val="00AE2FB7"/>
    <w:rsid w:val="00AF5A5F"/>
    <w:rsid w:val="00B0051B"/>
    <w:rsid w:val="00B23422"/>
    <w:rsid w:val="00B44DD2"/>
    <w:rsid w:val="00B458EA"/>
    <w:rsid w:val="00B6205F"/>
    <w:rsid w:val="00B817DA"/>
    <w:rsid w:val="00B833D9"/>
    <w:rsid w:val="00B83BA3"/>
    <w:rsid w:val="00B8497C"/>
    <w:rsid w:val="00B854D9"/>
    <w:rsid w:val="00B92D9F"/>
    <w:rsid w:val="00B9723B"/>
    <w:rsid w:val="00B975A6"/>
    <w:rsid w:val="00BA1D11"/>
    <w:rsid w:val="00BA3DBE"/>
    <w:rsid w:val="00BA7A79"/>
    <w:rsid w:val="00BA7A7C"/>
    <w:rsid w:val="00BC3473"/>
    <w:rsid w:val="00BD09ED"/>
    <w:rsid w:val="00BD24FE"/>
    <w:rsid w:val="00BD6D95"/>
    <w:rsid w:val="00BE7AEB"/>
    <w:rsid w:val="00BF6D80"/>
    <w:rsid w:val="00C1283B"/>
    <w:rsid w:val="00C25CB5"/>
    <w:rsid w:val="00C329DF"/>
    <w:rsid w:val="00C42953"/>
    <w:rsid w:val="00C551E0"/>
    <w:rsid w:val="00C6259C"/>
    <w:rsid w:val="00C70416"/>
    <w:rsid w:val="00C71224"/>
    <w:rsid w:val="00C83F2E"/>
    <w:rsid w:val="00C84A5B"/>
    <w:rsid w:val="00C86F93"/>
    <w:rsid w:val="00CA2441"/>
    <w:rsid w:val="00CA3E29"/>
    <w:rsid w:val="00CA6CF4"/>
    <w:rsid w:val="00CB54E5"/>
    <w:rsid w:val="00CB590B"/>
    <w:rsid w:val="00CB7B3C"/>
    <w:rsid w:val="00CC30AC"/>
    <w:rsid w:val="00CD1C9B"/>
    <w:rsid w:val="00CD56C9"/>
    <w:rsid w:val="00CD59C8"/>
    <w:rsid w:val="00D260DD"/>
    <w:rsid w:val="00D27E00"/>
    <w:rsid w:val="00D36050"/>
    <w:rsid w:val="00D46A15"/>
    <w:rsid w:val="00D57E70"/>
    <w:rsid w:val="00D6212C"/>
    <w:rsid w:val="00D64B5F"/>
    <w:rsid w:val="00D7063E"/>
    <w:rsid w:val="00D931D6"/>
    <w:rsid w:val="00DA0EC7"/>
    <w:rsid w:val="00DA7B62"/>
    <w:rsid w:val="00DB0A64"/>
    <w:rsid w:val="00DB1E24"/>
    <w:rsid w:val="00DC45EB"/>
    <w:rsid w:val="00DC6849"/>
    <w:rsid w:val="00DD605C"/>
    <w:rsid w:val="00DD6665"/>
    <w:rsid w:val="00E02981"/>
    <w:rsid w:val="00E042EE"/>
    <w:rsid w:val="00E14260"/>
    <w:rsid w:val="00E20884"/>
    <w:rsid w:val="00E25D05"/>
    <w:rsid w:val="00E30DCA"/>
    <w:rsid w:val="00E35129"/>
    <w:rsid w:val="00E35A79"/>
    <w:rsid w:val="00E41457"/>
    <w:rsid w:val="00E435C7"/>
    <w:rsid w:val="00E60CB0"/>
    <w:rsid w:val="00E612BB"/>
    <w:rsid w:val="00E62B18"/>
    <w:rsid w:val="00E70B11"/>
    <w:rsid w:val="00E74209"/>
    <w:rsid w:val="00E8464E"/>
    <w:rsid w:val="00E87476"/>
    <w:rsid w:val="00E87E9D"/>
    <w:rsid w:val="00EA35BB"/>
    <w:rsid w:val="00EA7AE1"/>
    <w:rsid w:val="00EB158F"/>
    <w:rsid w:val="00ED5CE2"/>
    <w:rsid w:val="00EF0481"/>
    <w:rsid w:val="00EF61A0"/>
    <w:rsid w:val="00F041C7"/>
    <w:rsid w:val="00F057D5"/>
    <w:rsid w:val="00F10CF1"/>
    <w:rsid w:val="00F1264B"/>
    <w:rsid w:val="00F329FD"/>
    <w:rsid w:val="00F35387"/>
    <w:rsid w:val="00F40413"/>
    <w:rsid w:val="00F4583F"/>
    <w:rsid w:val="00F50038"/>
    <w:rsid w:val="00F51038"/>
    <w:rsid w:val="00F5117B"/>
    <w:rsid w:val="00F51E78"/>
    <w:rsid w:val="00F62DBE"/>
    <w:rsid w:val="00F758C7"/>
    <w:rsid w:val="00F8256D"/>
    <w:rsid w:val="00F968C6"/>
    <w:rsid w:val="00F970B5"/>
    <w:rsid w:val="00F97957"/>
    <w:rsid w:val="00FC702A"/>
    <w:rsid w:val="00FD075F"/>
    <w:rsid w:val="00FF1646"/>
    <w:rsid w:val="00FF1898"/>
    <w:rsid w:val="00FF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656A2"/>
  <w15:docId w15:val="{D6486BB2-670D-4DF9-9A3F-AD0BE9AF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EB3"/>
    <w:pPr>
      <w:spacing w:after="5" w:line="362" w:lineRule="auto"/>
      <w:ind w:left="-1" w:right="226" w:hanging="1"/>
      <w:jc w:val="both"/>
      <w:outlineLvl w:val="0"/>
    </w:pPr>
    <w:rPr>
      <w:rFonts w:eastAsia="Calibri" w:cs="Calibri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336CD5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qFormat/>
    <w:rsid w:val="00336CD5"/>
    <w:rPr>
      <w:rFonts w:cs="Calibri"/>
      <w:color w:val="000000"/>
      <w:szCs w:val="20"/>
    </w:rPr>
  </w:style>
  <w:style w:type="character" w:customStyle="1" w:styleId="a5">
    <w:name w:val="Верхний колонтитул Знак"/>
    <w:basedOn w:val="a0"/>
    <w:qFormat/>
    <w:rsid w:val="00336CD5"/>
    <w:rPr>
      <w:rFonts w:cs="Calibri"/>
      <w:color w:val="000000"/>
      <w:szCs w:val="20"/>
    </w:rPr>
  </w:style>
  <w:style w:type="character" w:customStyle="1" w:styleId="-">
    <w:name w:val="Интернет-ссылка"/>
    <w:basedOn w:val="a0"/>
    <w:uiPriority w:val="99"/>
    <w:unhideWhenUsed/>
    <w:rsid w:val="00F756C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F756C1"/>
    <w:rPr>
      <w:color w:val="605E5C"/>
      <w:shd w:val="clear" w:color="auto" w:fill="E1DFDD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F756C1"/>
    <w:rPr>
      <w:color w:val="954F72" w:themeColor="followed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C06584"/>
    <w:rPr>
      <w:rFonts w:ascii="Tahoma" w:eastAsia="Calibri" w:hAnsi="Tahoma" w:cs="Tahoma"/>
      <w:color w:val="000000"/>
      <w:sz w:val="16"/>
      <w:szCs w:val="16"/>
    </w:rPr>
  </w:style>
  <w:style w:type="character" w:customStyle="1" w:styleId="10">
    <w:name w:val="Текст примечания Знак1"/>
    <w:basedOn w:val="a0"/>
    <w:link w:val="a8"/>
    <w:uiPriority w:val="99"/>
    <w:qFormat/>
    <w:rsid w:val="000C3C92"/>
    <w:rPr>
      <w:rFonts w:eastAsia="Calibri" w:cs="Calibri"/>
      <w:color w:val="000000"/>
      <w:sz w:val="28"/>
      <w:szCs w:val="20"/>
    </w:rPr>
  </w:style>
  <w:style w:type="character" w:customStyle="1" w:styleId="a9">
    <w:name w:val="Тема примечания Знак"/>
    <w:basedOn w:val="10"/>
    <w:uiPriority w:val="99"/>
    <w:semiHidden/>
    <w:qFormat/>
    <w:rsid w:val="000C3C92"/>
    <w:rPr>
      <w:rFonts w:eastAsia="Calibri" w:cs="Calibri"/>
      <w:b/>
      <w:bCs/>
      <w:color w:val="000000"/>
      <w:sz w:val="28"/>
      <w:szCs w:val="20"/>
    </w:rPr>
  </w:style>
  <w:style w:type="paragraph" w:customStyle="1" w:styleId="11">
    <w:name w:val="Заголовок1"/>
    <w:basedOn w:val="a"/>
    <w:next w:val="aa"/>
    <w:qFormat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ascii="PT Sans" w:hAnsi="PT Sans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8">
    <w:name w:val="annotation text"/>
    <w:basedOn w:val="a"/>
    <w:link w:val="10"/>
    <w:uiPriority w:val="99"/>
    <w:unhideWhenUsed/>
    <w:qFormat/>
    <w:rsid w:val="00336CD5"/>
    <w:pPr>
      <w:spacing w:line="240" w:lineRule="auto"/>
    </w:p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rsid w:val="00336CD5"/>
    <w:pPr>
      <w:suppressLineNumbers/>
      <w:tabs>
        <w:tab w:val="center" w:pos="5102"/>
        <w:tab w:val="right" w:pos="10205"/>
      </w:tabs>
    </w:pPr>
  </w:style>
  <w:style w:type="paragraph" w:styleId="af0">
    <w:name w:val="Balloon Text"/>
    <w:basedOn w:val="a"/>
    <w:uiPriority w:val="99"/>
    <w:semiHidden/>
    <w:unhideWhenUsed/>
    <w:qFormat/>
    <w:rsid w:val="00C0658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annotation subject"/>
    <w:basedOn w:val="a8"/>
    <w:next w:val="a8"/>
    <w:uiPriority w:val="99"/>
    <w:semiHidden/>
    <w:unhideWhenUsed/>
    <w:qFormat/>
    <w:rsid w:val="000C3C92"/>
    <w:rPr>
      <w:b/>
      <w:bCs/>
      <w:sz w:val="20"/>
    </w:rPr>
  </w:style>
  <w:style w:type="table" w:styleId="af2">
    <w:name w:val="Table Grid"/>
    <w:basedOn w:val="a1"/>
    <w:uiPriority w:val="39"/>
    <w:rsid w:val="00AF2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4B47AB"/>
    <w:pPr>
      <w:suppressAutoHyphens w:val="0"/>
    </w:pPr>
    <w:rPr>
      <w:rFonts w:eastAsia="Calibri" w:cs="Calibri"/>
      <w:color w:val="000000"/>
      <w:sz w:val="28"/>
      <w:szCs w:val="20"/>
    </w:rPr>
  </w:style>
  <w:style w:type="character" w:styleId="af4">
    <w:name w:val="Hyperlink"/>
    <w:basedOn w:val="a0"/>
    <w:uiPriority w:val="99"/>
    <w:unhideWhenUsed/>
    <w:rsid w:val="005A52B9"/>
    <w:rPr>
      <w:color w:val="0563C1" w:themeColor="hyperlink"/>
      <w:u w:val="single"/>
    </w:rPr>
  </w:style>
  <w:style w:type="character" w:styleId="af5">
    <w:name w:val="Unresolved Mention"/>
    <w:basedOn w:val="a0"/>
    <w:uiPriority w:val="99"/>
    <w:semiHidden/>
    <w:unhideWhenUsed/>
    <w:rsid w:val="005A5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DD92C-A4D6-4A49-B440-FB2C799BE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3153</Words>
  <Characters>17977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dc:description/>
  <cp:lastModifiedBy>Витчер</cp:lastModifiedBy>
  <cp:revision>3</cp:revision>
  <cp:lastPrinted>2025-10-23T09:03:00Z</cp:lastPrinted>
  <dcterms:created xsi:type="dcterms:W3CDTF">2025-11-06T08:00:00Z</dcterms:created>
  <dcterms:modified xsi:type="dcterms:W3CDTF">2025-11-06T08:01:00Z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